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32AB" w14:textId="7A6B7852" w:rsidR="008F1EDE" w:rsidRPr="00306F0C" w:rsidRDefault="008F1EDE" w:rsidP="008F1EDE">
      <w:pPr>
        <w:jc w:val="center"/>
        <w:rPr>
          <w:rFonts w:ascii="Nirmala UI" w:hAnsi="Nirmala UI" w:cs="Nirmala UI"/>
          <w:i/>
        </w:rPr>
      </w:pPr>
      <w:r w:rsidRPr="00306F0C">
        <w:rPr>
          <w:rFonts w:ascii="Nirmala UI" w:hAnsi="Nirmala UI" w:cs="Nirmala UI"/>
        </w:rPr>
        <w:t>This worksheet can be used to organize social determinants of health key contacts</w:t>
      </w:r>
      <w:r w:rsidR="005550CA" w:rsidRPr="00306F0C">
        <w:rPr>
          <w:rFonts w:ascii="Nirmala UI" w:hAnsi="Nirmala UI" w:cs="Nirmala UI"/>
        </w:rPr>
        <w:t xml:space="preserve">, </w:t>
      </w:r>
      <w:r w:rsidRPr="00306F0C">
        <w:rPr>
          <w:rFonts w:ascii="Nirmala UI" w:hAnsi="Nirmala UI" w:cs="Nirmala UI"/>
        </w:rPr>
        <w:t xml:space="preserve">resources </w:t>
      </w:r>
      <w:r w:rsidR="005550CA" w:rsidRPr="00306F0C">
        <w:rPr>
          <w:rFonts w:ascii="Nirmala UI" w:hAnsi="Nirmala UI" w:cs="Nirmala UI"/>
        </w:rPr>
        <w:t>and services in your local area available to support patients</w:t>
      </w:r>
      <w:r w:rsidRPr="00306F0C">
        <w:rPr>
          <w:rFonts w:ascii="Nirmala UI" w:hAnsi="Nirmala UI" w:cs="Nirmala UI"/>
        </w:rPr>
        <w:t>.</w:t>
      </w:r>
    </w:p>
    <w:p w14:paraId="1152CF1C" w14:textId="77777777" w:rsidR="008F1EDE" w:rsidRDefault="008F1EDE" w:rsidP="00D0147C">
      <w:pPr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B448E" w14:paraId="281658AD" w14:textId="77777777" w:rsidTr="00FF6061">
        <w:trPr>
          <w:trHeight w:val="512"/>
        </w:trPr>
        <w:tc>
          <w:tcPr>
            <w:tcW w:w="1975" w:type="dxa"/>
            <w:vMerge w:val="restart"/>
            <w:shd w:val="clear" w:color="auto" w:fill="8D181E"/>
            <w:vAlign w:val="center"/>
          </w:tcPr>
          <w:p w14:paraId="1A5B7C1A" w14:textId="7FE4A606" w:rsidR="00BB448E" w:rsidRPr="00BB448E" w:rsidRDefault="00BB448E" w:rsidP="003E08EC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BB448E">
              <w:rPr>
                <w:rFonts w:ascii="Nirmala UI" w:hAnsi="Nirmala UI" w:cs="Nirmala UI"/>
                <w:b/>
                <w:bCs/>
              </w:rPr>
              <w:t>Perinatal Social Work Services</w:t>
            </w:r>
          </w:p>
        </w:tc>
        <w:tc>
          <w:tcPr>
            <w:tcW w:w="7375" w:type="dxa"/>
          </w:tcPr>
          <w:p w14:paraId="2D286BB5" w14:textId="77777777" w:rsidR="00557861" w:rsidRPr="00557861" w:rsidRDefault="00557861" w:rsidP="00557861">
            <w:pPr>
              <w:rPr>
                <w:rFonts w:ascii="Nirmala UI" w:hAnsi="Nirmala UI" w:cs="Nirmala UI"/>
              </w:rPr>
            </w:pPr>
            <w:r w:rsidRPr="00557861">
              <w:rPr>
                <w:rFonts w:ascii="Nirmala UI" w:hAnsi="Nirmala UI" w:cs="Nirmala UI"/>
              </w:rPr>
              <w:t>Contact Information:</w:t>
            </w:r>
          </w:p>
          <w:p w14:paraId="42B4AB24" w14:textId="77777777" w:rsidR="00BB448E" w:rsidRDefault="00BB448E" w:rsidP="00D0147C">
            <w:pPr>
              <w:rPr>
                <w:rFonts w:ascii="Nirmala UI" w:hAnsi="Nirmala UI" w:cs="Nirmala UI"/>
              </w:rPr>
            </w:pPr>
          </w:p>
        </w:tc>
      </w:tr>
      <w:tr w:rsidR="00BB448E" w14:paraId="1DCFBB13" w14:textId="77777777" w:rsidTr="00FF6061">
        <w:trPr>
          <w:trHeight w:val="953"/>
        </w:trPr>
        <w:tc>
          <w:tcPr>
            <w:tcW w:w="1975" w:type="dxa"/>
            <w:vMerge/>
            <w:shd w:val="clear" w:color="auto" w:fill="8D181E"/>
          </w:tcPr>
          <w:p w14:paraId="7C549B18" w14:textId="77777777" w:rsidR="00BB448E" w:rsidRDefault="00BB448E" w:rsidP="00D0147C">
            <w:pPr>
              <w:rPr>
                <w:rFonts w:ascii="Nirmala UI" w:hAnsi="Nirmala UI" w:cs="Nirmala UI"/>
              </w:rPr>
            </w:pPr>
          </w:p>
        </w:tc>
        <w:tc>
          <w:tcPr>
            <w:tcW w:w="7375" w:type="dxa"/>
          </w:tcPr>
          <w:p w14:paraId="48C104D3" w14:textId="77777777" w:rsidR="00557861" w:rsidRPr="00557861" w:rsidRDefault="00557861" w:rsidP="00557861">
            <w:pPr>
              <w:rPr>
                <w:rFonts w:ascii="Nirmala UI" w:hAnsi="Nirmala UI" w:cs="Nirmala UI"/>
              </w:rPr>
            </w:pPr>
            <w:r w:rsidRPr="00557861">
              <w:rPr>
                <w:rFonts w:ascii="Nirmala UI" w:hAnsi="Nirmala UI" w:cs="Nirmala UI"/>
              </w:rPr>
              <w:t>Process for linking patients to social work services at your hospital:</w:t>
            </w:r>
          </w:p>
          <w:p w14:paraId="54CED50A" w14:textId="77777777" w:rsidR="00BB448E" w:rsidRDefault="00BB448E" w:rsidP="00D0147C">
            <w:pPr>
              <w:rPr>
                <w:rFonts w:ascii="Nirmala UI" w:hAnsi="Nirmala UI" w:cs="Nirmala UI"/>
              </w:rPr>
            </w:pPr>
          </w:p>
        </w:tc>
      </w:tr>
    </w:tbl>
    <w:p w14:paraId="271E4A0E" w14:textId="389FF86D" w:rsidR="00B65FAD" w:rsidRDefault="00587B3E" w:rsidP="00D0147C">
      <w:pPr>
        <w:rPr>
          <w:rFonts w:ascii="Nirmala UI" w:hAnsi="Nirmala UI" w:cs="Nirmala UI"/>
        </w:rPr>
      </w:pPr>
      <w:r w:rsidRPr="005C3DE9">
        <w:rPr>
          <w:rFonts w:ascii="Nirmala UI" w:hAnsi="Nirmala UI" w:cs="Nirmala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3BA833B" wp14:editId="2FCBF1CB">
                <wp:simplePos x="0" y="0"/>
                <wp:positionH relativeFrom="margin">
                  <wp:posOffset>676275</wp:posOffset>
                </wp:positionH>
                <wp:positionV relativeFrom="paragraph">
                  <wp:posOffset>245159</wp:posOffset>
                </wp:positionV>
                <wp:extent cx="5248275" cy="657225"/>
                <wp:effectExtent l="0" t="0" r="9525" b="9525"/>
                <wp:wrapSquare wrapText="bothSides"/>
                <wp:docPr id="2020200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57225"/>
                        </a:xfrm>
                        <a:prstGeom prst="rect">
                          <a:avLst/>
                        </a:prstGeom>
                        <a:solidFill>
                          <a:srgbClr val="8D181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3D63" w14:textId="77777777" w:rsidR="005F64F9" w:rsidRPr="005F64F9" w:rsidRDefault="005F64F9" w:rsidP="005F64F9">
                            <w:pP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r w:rsidRPr="005F64F9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Hotlines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A8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5pt;margin-top:19.3pt;width:413.25pt;height:5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" fillcolor="#8d181e" stroked="f">
                <v:textbox>
                  <w:txbxContent>
                    <w:p w14:paraId="5FE03D63" w14:textId="77777777" w:rsidR="005F64F9" w:rsidRPr="005F64F9" w:rsidRDefault="005F64F9" w:rsidP="005F64F9">
                      <w:pPr>
                        <w:rPr>
                          <w:rFonts w:ascii="Nirmala UI" w:hAnsi="Nirmala UI" w:cs="Nirmala UI"/>
                          <w:b/>
                          <w:bCs/>
                        </w:rPr>
                      </w:pPr>
                      <w:r w:rsidRPr="005F64F9">
                        <w:rPr>
                          <w:rFonts w:ascii="Nirmala UI" w:hAnsi="Nirmala UI" w:cs="Nirmala UI"/>
                          <w:b/>
                          <w:bCs/>
                        </w:rPr>
                        <w:t>Hotlines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49CD1D" w14:textId="162A89E7" w:rsidR="00B65FAD" w:rsidRPr="00C90FC4" w:rsidRDefault="005F64F9" w:rsidP="00D0147C">
      <w:pPr>
        <w:rPr>
          <w:rFonts w:ascii="Nirmala UI" w:hAnsi="Nirmala UI" w:cs="Nirmala UI"/>
        </w:rPr>
      </w:pPr>
      <w:r w:rsidRPr="005C3DE9">
        <w:rPr>
          <w:rFonts w:ascii="Nirmala UI" w:hAnsi="Nirmala UI" w:cs="Nirmala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769D64" wp14:editId="3A1A248C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733425" cy="657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657225"/>
                        </a:xfrm>
                        <a:prstGeom prst="rect">
                          <a:avLst/>
                        </a:prstGeom>
                        <a:solidFill>
                          <a:srgbClr val="8D181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18C5E" w14:textId="56D7BB53" w:rsidR="005C3DE9" w:rsidRPr="005C3DE9" w:rsidRDefault="005F64F9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noProof/>
                              </w:rPr>
                              <w:drawing>
                                <wp:inline distT="0" distB="0" distL="0" distR="0" wp14:anchorId="3C686D1F" wp14:editId="55277458">
                                  <wp:extent cx="556895" cy="556895"/>
                                  <wp:effectExtent l="0" t="0" r="0" b="0"/>
                                  <wp:docPr id="688832164" name="Graphic 4" descr="Speaker phon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785451" name="Graphic 844785451" descr="Speaker phone with solid fill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895" cy="556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69D64" id="_x0000_s1027" type="#_x0000_t202" style="position:absolute;margin-left:0;margin-top:3.7pt;width:57.75pt;height:51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" fillcolor="#8d181e" stroked="f">
                <v:textbox>
                  <w:txbxContent>
                    <w:p w14:paraId="7C518C5E" w14:textId="56D7BB53" w:rsidR="005C3DE9" w:rsidRPr="005C3DE9" w:rsidRDefault="005F64F9">
                      <w:pPr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  <w:noProof/>
                        </w:rPr>
                        <w:drawing>
                          <wp:inline distT="0" distB="0" distL="0" distR="0" wp14:anchorId="3C686D1F" wp14:editId="55277458">
                            <wp:extent cx="556895" cy="556895"/>
                            <wp:effectExtent l="0" t="0" r="0" b="0"/>
                            <wp:docPr id="688832164" name="Graphic 4" descr="Speaker phon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4785451" name="Graphic 844785451" descr="Speaker phone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895" cy="556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48E36A" w14:textId="06B884FB" w:rsidR="00D32665" w:rsidRPr="00D32665" w:rsidRDefault="00D32665" w:rsidP="006B5EDD">
      <w:pPr>
        <w:pStyle w:val="ListParagraph"/>
        <w:numPr>
          <w:ilvl w:val="0"/>
          <w:numId w:val="22"/>
        </w:numPr>
        <w:spacing w:before="80" w:after="80"/>
        <w:contextualSpacing w:val="0"/>
        <w:rPr>
          <w:rFonts w:ascii="Nirmala UI" w:hAnsi="Nirmala UI" w:cs="Nirmala UI"/>
          <w:szCs w:val="22"/>
        </w:rPr>
      </w:pPr>
      <w:r w:rsidRPr="00C7036B">
        <w:rPr>
          <w:rFonts w:ascii="Nirmala UI" w:hAnsi="Nirmala UI" w:cs="Nirmala UI"/>
          <w:b/>
          <w:bCs/>
          <w:szCs w:val="22"/>
        </w:rPr>
        <w:t>National Suicide and Crisis Lifeline:</w:t>
      </w:r>
      <w:r>
        <w:rPr>
          <w:rFonts w:ascii="Nirmala UI" w:hAnsi="Nirmala UI" w:cs="Nirmala UI"/>
          <w:szCs w:val="22"/>
        </w:rPr>
        <w:t xml:space="preserve"> </w:t>
      </w:r>
      <w:r w:rsidR="00C7036B">
        <w:rPr>
          <w:rFonts w:ascii="Nirmala UI" w:hAnsi="Nirmala UI" w:cs="Nirmala UI"/>
          <w:szCs w:val="22"/>
        </w:rPr>
        <w:t>Call or Text 988</w:t>
      </w:r>
    </w:p>
    <w:p w14:paraId="29778E89" w14:textId="4BF7B419" w:rsidR="007636A9" w:rsidRDefault="007636A9" w:rsidP="006B5EDD">
      <w:pPr>
        <w:pStyle w:val="ListParagraph"/>
        <w:numPr>
          <w:ilvl w:val="0"/>
          <w:numId w:val="22"/>
        </w:numPr>
        <w:spacing w:before="80" w:after="80"/>
        <w:contextualSpacing w:val="0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b/>
          <w:szCs w:val="22"/>
        </w:rPr>
        <w:t>Postpartum Support International Helpline</w:t>
      </w:r>
      <w:r w:rsidR="008007E1" w:rsidRPr="008007E1">
        <w:rPr>
          <w:rFonts w:ascii="Nirmala UI" w:hAnsi="Nirmala UI" w:cs="Nirmala UI"/>
          <w:szCs w:val="22"/>
        </w:rPr>
        <w:t>:</w:t>
      </w:r>
      <w:r w:rsidR="008007E1">
        <w:rPr>
          <w:rFonts w:ascii="Nirmala UI" w:hAnsi="Nirmala UI" w:cs="Nirmala UI"/>
          <w:szCs w:val="22"/>
        </w:rPr>
        <w:t xml:space="preserve"> Call or Text “Help</w:t>
      </w:r>
      <w:r w:rsidR="002D55E7">
        <w:rPr>
          <w:rFonts w:ascii="Nirmala UI" w:hAnsi="Nirmala UI" w:cs="Nirmala UI"/>
          <w:szCs w:val="22"/>
        </w:rPr>
        <w:t xml:space="preserve">” to </w:t>
      </w:r>
      <w:r w:rsidR="008007E1">
        <w:rPr>
          <w:rFonts w:ascii="Nirmala UI" w:hAnsi="Nirmala UI" w:cs="Nirmala UI"/>
          <w:szCs w:val="22"/>
        </w:rPr>
        <w:t xml:space="preserve">1-800-944-4773 </w:t>
      </w:r>
    </w:p>
    <w:p w14:paraId="5427B060" w14:textId="6CB4BB8E" w:rsidR="002D55E7" w:rsidRPr="00C90FC4" w:rsidRDefault="002D55E7" w:rsidP="006B5EDD">
      <w:pPr>
        <w:pStyle w:val="ListParagraph"/>
        <w:numPr>
          <w:ilvl w:val="0"/>
          <w:numId w:val="22"/>
        </w:numPr>
        <w:spacing w:before="80" w:after="80"/>
        <w:contextualSpacing w:val="0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b/>
          <w:szCs w:val="22"/>
        </w:rPr>
        <w:t>National Maternal Mental Health Hotline</w:t>
      </w:r>
      <w:r w:rsidRPr="002D55E7">
        <w:rPr>
          <w:rFonts w:ascii="Nirmala UI" w:hAnsi="Nirmala UI" w:cs="Nirmala UI"/>
          <w:szCs w:val="22"/>
        </w:rPr>
        <w:t>:</w:t>
      </w:r>
      <w:r>
        <w:rPr>
          <w:rFonts w:ascii="Nirmala UI" w:hAnsi="Nirmala UI" w:cs="Nirmala UI"/>
          <w:szCs w:val="22"/>
        </w:rPr>
        <w:t xml:space="preserve"> </w:t>
      </w:r>
      <w:r w:rsidR="000645D6">
        <w:rPr>
          <w:rFonts w:ascii="Nirmala UI" w:hAnsi="Nirmala UI" w:cs="Nirmala UI"/>
          <w:szCs w:val="22"/>
        </w:rPr>
        <w:t>Call or Text 1-833-852-6262</w:t>
      </w:r>
    </w:p>
    <w:p w14:paraId="3D69F9C7" w14:textId="4C140FBD" w:rsidR="00AD0CE7" w:rsidRPr="00FA3839" w:rsidRDefault="00ED0FF8" w:rsidP="006B5EDD">
      <w:pPr>
        <w:pStyle w:val="ListParagraph"/>
        <w:numPr>
          <w:ilvl w:val="0"/>
          <w:numId w:val="22"/>
        </w:numPr>
        <w:spacing w:before="80" w:after="80"/>
        <w:contextualSpacing w:val="0"/>
        <w:rPr>
          <w:rFonts w:ascii="Nirmala UI" w:hAnsi="Nirmala UI" w:cs="Nirmala UI"/>
          <w:szCs w:val="22"/>
        </w:rPr>
      </w:pPr>
      <w:r w:rsidRPr="00C90FC4">
        <w:rPr>
          <w:rFonts w:ascii="Nirmala UI" w:hAnsi="Nirmala UI" w:cs="Nirmala UI"/>
          <w:b/>
          <w:szCs w:val="22"/>
        </w:rPr>
        <w:t>SAMSHA’s National Helpline</w:t>
      </w:r>
      <w:r w:rsidR="00981470" w:rsidRPr="00C90FC4">
        <w:rPr>
          <w:rFonts w:ascii="Nirmala UI" w:hAnsi="Nirmala UI" w:cs="Nirmala UI"/>
          <w:b/>
          <w:szCs w:val="22"/>
        </w:rPr>
        <w:t xml:space="preserve">: </w:t>
      </w:r>
      <w:r w:rsidR="00271B46" w:rsidRPr="00C46423">
        <w:rPr>
          <w:rFonts w:ascii="Nirmala UI" w:hAnsi="Nirmala UI" w:cs="Nirmala UI"/>
          <w:szCs w:val="22"/>
        </w:rPr>
        <w:t>1-</w:t>
      </w:r>
      <w:r w:rsidR="00981470" w:rsidRPr="00C46423">
        <w:rPr>
          <w:rFonts w:ascii="Nirmala UI" w:hAnsi="Nirmala UI" w:cs="Nirmala UI"/>
          <w:szCs w:val="22"/>
        </w:rPr>
        <w:t xml:space="preserve">800-662-HELP </w:t>
      </w:r>
      <w:r w:rsidRPr="00C46423">
        <w:rPr>
          <w:rFonts w:ascii="Nirmala UI" w:hAnsi="Nirmala UI" w:cs="Nirmala UI"/>
          <w:szCs w:val="22"/>
        </w:rPr>
        <w:t>(</w:t>
      </w:r>
      <w:r w:rsidRPr="00C90FC4">
        <w:rPr>
          <w:rFonts w:ascii="Nirmala UI" w:hAnsi="Nirmala UI" w:cs="Nirmala UI"/>
          <w:szCs w:val="22"/>
        </w:rPr>
        <w:t>4357</w:t>
      </w:r>
      <w:r w:rsidR="00981470" w:rsidRPr="00C90FC4">
        <w:rPr>
          <w:rFonts w:ascii="Nirmala UI" w:hAnsi="Nirmala UI" w:cs="Nirmala UI"/>
          <w:szCs w:val="22"/>
        </w:rPr>
        <w:t>)</w:t>
      </w:r>
      <w:r w:rsidRPr="00C90FC4">
        <w:rPr>
          <w:rFonts w:ascii="Nirmala UI" w:hAnsi="Nirmala UI" w:cs="Nirmala UI"/>
          <w:szCs w:val="22"/>
        </w:rPr>
        <w:t xml:space="preserve"> </w:t>
      </w:r>
    </w:p>
    <w:p w14:paraId="50E4C583" w14:textId="1E513FFA" w:rsidR="00A5396E" w:rsidRDefault="00AD0CE7" w:rsidP="006B5EDD">
      <w:pPr>
        <w:pStyle w:val="ListParagraph"/>
        <w:numPr>
          <w:ilvl w:val="0"/>
          <w:numId w:val="22"/>
        </w:numPr>
        <w:spacing w:before="80" w:after="80"/>
        <w:contextualSpacing w:val="0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b/>
          <w:szCs w:val="22"/>
        </w:rPr>
        <w:t>Postpartum Support Maryland:</w:t>
      </w:r>
      <w:r>
        <w:rPr>
          <w:rFonts w:ascii="Nirmala UI" w:hAnsi="Nirmala UI" w:cs="Nirmala UI"/>
          <w:szCs w:val="22"/>
        </w:rPr>
        <w:t xml:space="preserve"> 240-432-4497</w:t>
      </w:r>
    </w:p>
    <w:p w14:paraId="078C1069" w14:textId="3ED59396" w:rsidR="00AD0CE7" w:rsidRDefault="00FD639F" w:rsidP="006B5EDD">
      <w:pPr>
        <w:pStyle w:val="ListParagraph"/>
        <w:numPr>
          <w:ilvl w:val="1"/>
          <w:numId w:val="23"/>
        </w:numPr>
        <w:spacing w:before="80" w:after="80"/>
        <w:ind w:left="1080" w:hanging="270"/>
        <w:contextualSpacing w:val="0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>P</w:t>
      </w:r>
      <w:r w:rsidR="006E3B80" w:rsidRPr="006E3B80">
        <w:rPr>
          <w:rFonts w:ascii="Nirmala UI" w:hAnsi="Nirmala UI" w:cs="Nirmala UI"/>
          <w:szCs w:val="22"/>
        </w:rPr>
        <w:t>rovides resources to families suffering from postpartum depression and raises awareness within the community</w:t>
      </w:r>
    </w:p>
    <w:p w14:paraId="5A59CEDB" w14:textId="133BE811" w:rsidR="00A86CE9" w:rsidRDefault="00D8516C" w:rsidP="006B5EDD">
      <w:pPr>
        <w:pStyle w:val="ListParagraph"/>
        <w:numPr>
          <w:ilvl w:val="0"/>
          <w:numId w:val="22"/>
        </w:numPr>
        <w:spacing w:before="80" w:after="80"/>
        <w:contextualSpacing w:val="0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b/>
          <w:szCs w:val="22"/>
        </w:rPr>
        <w:t>211 Marylan</w:t>
      </w:r>
      <w:r w:rsidR="00FA4952">
        <w:rPr>
          <w:rFonts w:ascii="Nirmala UI" w:hAnsi="Nirmala UI" w:cs="Nirmala UI"/>
          <w:b/>
          <w:szCs w:val="22"/>
        </w:rPr>
        <w:t>d</w:t>
      </w:r>
      <w:r w:rsidR="00F37F49">
        <w:rPr>
          <w:rFonts w:ascii="Nirmala UI" w:hAnsi="Nirmala UI" w:cs="Nirmala UI"/>
          <w:b/>
          <w:szCs w:val="22"/>
        </w:rPr>
        <w:t xml:space="preserve"> United Way</w:t>
      </w:r>
      <w:r w:rsidR="00FA4952">
        <w:rPr>
          <w:rFonts w:ascii="Nirmala UI" w:hAnsi="Nirmala UI" w:cs="Nirmala UI"/>
          <w:b/>
          <w:szCs w:val="22"/>
        </w:rPr>
        <w:t>:</w:t>
      </w:r>
      <w:r w:rsidR="00FA4952">
        <w:rPr>
          <w:rFonts w:ascii="Nirmala UI" w:hAnsi="Nirmala UI" w:cs="Nirmala UI"/>
          <w:szCs w:val="22"/>
        </w:rPr>
        <w:t xml:space="preserve"> Dial 211, available 24/7, 365 days </w:t>
      </w:r>
    </w:p>
    <w:p w14:paraId="4362BFD4" w14:textId="23B72FD2" w:rsidR="00B575AF" w:rsidRDefault="00B575AF" w:rsidP="006B5EDD">
      <w:pPr>
        <w:pStyle w:val="ListParagraph"/>
        <w:numPr>
          <w:ilvl w:val="1"/>
          <w:numId w:val="24"/>
        </w:numPr>
        <w:spacing w:before="80" w:after="80"/>
        <w:ind w:left="1080" w:hanging="270"/>
        <w:contextualSpacing w:val="0"/>
        <w:rPr>
          <w:rFonts w:ascii="Nirmala UI" w:hAnsi="Nirmala UI" w:cs="Nirmala UI"/>
          <w:szCs w:val="22"/>
        </w:rPr>
      </w:pPr>
      <w:r w:rsidRPr="00B575AF">
        <w:rPr>
          <w:rFonts w:ascii="Nirmala UI" w:hAnsi="Nirmala UI" w:cs="Nirmala UI"/>
          <w:szCs w:val="22"/>
        </w:rPr>
        <w:t xml:space="preserve">211 Maryland </w:t>
      </w:r>
      <w:r w:rsidR="00E06569">
        <w:rPr>
          <w:rFonts w:ascii="Nirmala UI" w:hAnsi="Nirmala UI" w:cs="Nirmala UI"/>
          <w:szCs w:val="22"/>
        </w:rPr>
        <w:t xml:space="preserve">is </w:t>
      </w:r>
      <w:r w:rsidR="00EC055E" w:rsidRPr="00EC055E">
        <w:rPr>
          <w:rFonts w:ascii="Nirmala UI" w:hAnsi="Nirmala UI" w:cs="Nirmala UI"/>
          <w:szCs w:val="22"/>
        </w:rPr>
        <w:t>a free and confidential service providing information, community resources, and referrals for a variety of health and human service issues 24/7, every day of the year</w:t>
      </w:r>
    </w:p>
    <w:p w14:paraId="71173563" w14:textId="0DF8CFC6" w:rsidR="00841D87" w:rsidRDefault="00841D87" w:rsidP="006B5EDD">
      <w:pPr>
        <w:pStyle w:val="ListParagraph"/>
        <w:numPr>
          <w:ilvl w:val="0"/>
          <w:numId w:val="22"/>
        </w:numPr>
        <w:spacing w:before="80" w:after="80"/>
        <w:contextualSpacing w:val="0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b/>
          <w:szCs w:val="22"/>
        </w:rPr>
        <w:t xml:space="preserve">211 Maryland </w:t>
      </w:r>
      <w:r w:rsidR="00340B8F">
        <w:rPr>
          <w:rFonts w:ascii="Nirmala UI" w:hAnsi="Nirmala UI" w:cs="Nirmala UI"/>
          <w:b/>
          <w:szCs w:val="22"/>
        </w:rPr>
        <w:t>SUD/Mental Health Support:</w:t>
      </w:r>
      <w:r w:rsidR="00340B8F">
        <w:rPr>
          <w:rFonts w:ascii="Nirmala UI" w:hAnsi="Nirmala UI" w:cs="Nirmala UI"/>
          <w:szCs w:val="22"/>
        </w:rPr>
        <w:t xml:space="preserve"> Text “</w:t>
      </w:r>
      <w:proofErr w:type="spellStart"/>
      <w:r w:rsidR="00340B8F">
        <w:rPr>
          <w:rFonts w:ascii="Nirmala UI" w:hAnsi="Nirmala UI" w:cs="Nirmala UI"/>
          <w:szCs w:val="22"/>
        </w:rPr>
        <w:t>MDHope</w:t>
      </w:r>
      <w:proofErr w:type="spellEnd"/>
      <w:r w:rsidR="00185AAF">
        <w:rPr>
          <w:rFonts w:ascii="Nirmala UI" w:hAnsi="Nirmala UI" w:cs="Nirmala UI"/>
          <w:szCs w:val="22"/>
        </w:rPr>
        <w:t>”</w:t>
      </w:r>
      <w:r w:rsidR="00340B8F">
        <w:rPr>
          <w:rFonts w:ascii="Nirmala UI" w:hAnsi="Nirmala UI" w:cs="Nirmala UI"/>
          <w:szCs w:val="22"/>
        </w:rPr>
        <w:t xml:space="preserve"> to 898211</w:t>
      </w:r>
    </w:p>
    <w:p w14:paraId="2DA71197" w14:textId="303272B2" w:rsidR="00B575AF" w:rsidRPr="00FD639F" w:rsidRDefault="00FD639F" w:rsidP="006B5EDD">
      <w:pPr>
        <w:pStyle w:val="ListParagraph"/>
        <w:numPr>
          <w:ilvl w:val="1"/>
          <w:numId w:val="25"/>
        </w:numPr>
        <w:spacing w:before="80" w:after="80"/>
        <w:ind w:left="1080" w:hanging="270"/>
        <w:contextualSpacing w:val="0"/>
        <w:rPr>
          <w:rFonts w:ascii="Nirmala UI" w:hAnsi="Nirmala UI" w:cs="Nirmala UI"/>
          <w:szCs w:val="22"/>
        </w:rPr>
      </w:pPr>
      <w:r w:rsidRPr="00FD639F">
        <w:rPr>
          <w:rFonts w:ascii="Nirmala UI" w:hAnsi="Nirmala UI" w:cs="Nirmala UI"/>
          <w:szCs w:val="22"/>
        </w:rPr>
        <w:t>Get connected to local resources by telling us if you’re seeking help for yourself, a friend or family member or a client. 211 will send you the information you request, such as treatment centers, overdose reversal medication, safe disposal of drugs or prevention support</w:t>
      </w:r>
    </w:p>
    <w:p w14:paraId="0E593C3B" w14:textId="0CCEA1BA" w:rsidR="00472AD6" w:rsidRDefault="00162089" w:rsidP="006B5EDD">
      <w:pPr>
        <w:pStyle w:val="ListParagraph"/>
        <w:numPr>
          <w:ilvl w:val="0"/>
          <w:numId w:val="22"/>
        </w:numPr>
        <w:spacing w:before="80" w:after="80"/>
        <w:contextualSpacing w:val="0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b/>
          <w:szCs w:val="22"/>
        </w:rPr>
        <w:t>Maryland Crisis Hotline 24Hrs:</w:t>
      </w:r>
      <w:r>
        <w:rPr>
          <w:rFonts w:ascii="Nirmala UI" w:hAnsi="Nirmala UI" w:cs="Nirmala UI"/>
          <w:szCs w:val="22"/>
        </w:rPr>
        <w:t xml:space="preserve"> </w:t>
      </w:r>
      <w:r w:rsidR="00636499">
        <w:rPr>
          <w:rFonts w:ascii="Nirmala UI" w:hAnsi="Nirmala UI" w:cs="Nirmala UI"/>
          <w:szCs w:val="22"/>
        </w:rPr>
        <w:t>1-800-422-0009</w:t>
      </w:r>
    </w:p>
    <w:p w14:paraId="32F6F2B0" w14:textId="1A5367AE" w:rsidR="00981470" w:rsidRPr="00C57915" w:rsidRDefault="00C57915" w:rsidP="006B5EDD">
      <w:pPr>
        <w:pStyle w:val="ListParagraph"/>
        <w:numPr>
          <w:ilvl w:val="1"/>
          <w:numId w:val="26"/>
        </w:numPr>
        <w:spacing w:before="80" w:after="80"/>
        <w:ind w:left="1080" w:hanging="270"/>
        <w:contextualSpacing w:val="0"/>
        <w:rPr>
          <w:rFonts w:ascii="Nirmala UI" w:hAnsi="Nirmala UI" w:cs="Nirmala UI"/>
          <w:szCs w:val="22"/>
        </w:rPr>
      </w:pPr>
      <w:r w:rsidRPr="00C57915">
        <w:rPr>
          <w:rFonts w:ascii="Nirmala UI" w:hAnsi="Nirmala UI" w:cs="Nirmala UI"/>
          <w:szCs w:val="22"/>
        </w:rPr>
        <w:t xml:space="preserve">For individuals experiencing a mental health crisis, domestic/family violence, shelter needs, substance use, and others. </w:t>
      </w:r>
    </w:p>
    <w:p w14:paraId="78B86D3F" w14:textId="4FBBEED6" w:rsidR="005C3DE9" w:rsidRDefault="00237CE1" w:rsidP="00691FB4">
      <w:pPr>
        <w:rPr>
          <w:rFonts w:ascii="Nirmala UI" w:hAnsi="Nirmala UI" w:cs="Nirmala UI"/>
          <w:b/>
          <w:bCs/>
        </w:rPr>
      </w:pPr>
      <w:r w:rsidRPr="005C3DE9">
        <w:rPr>
          <w:rFonts w:ascii="Nirmala UI" w:hAnsi="Nirmala UI" w:cs="Nirmala U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647A3C49" wp14:editId="2284DC2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5901690" cy="657225"/>
                <wp:effectExtent l="0" t="0" r="3810" b="9525"/>
                <wp:wrapNone/>
                <wp:docPr id="560373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657225"/>
                        </a:xfrm>
                        <a:prstGeom prst="rect">
                          <a:avLst/>
                        </a:prstGeom>
                        <a:solidFill>
                          <a:srgbClr val="8D181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6390" w14:textId="77777777" w:rsidR="00574EE3" w:rsidRPr="005C3DE9" w:rsidRDefault="00574EE3" w:rsidP="00574EE3">
                            <w:pPr>
                              <w:rPr>
                                <w:rFonts w:ascii="Nirmala UI" w:hAnsi="Nirmala UI" w:cs="Nirmala UI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noProof/>
                              </w:rPr>
                              <w:drawing>
                                <wp:inline distT="0" distB="0" distL="0" distR="0" wp14:anchorId="6C6BD44D" wp14:editId="5B512F76">
                                  <wp:extent cx="556895" cy="556895"/>
                                  <wp:effectExtent l="0" t="0" r="0" b="0"/>
                                  <wp:docPr id="1670301426" name="Graphic 4" descr="Magnifying glas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0301426" name="Graphic 4" descr="Magnifying glass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6895" cy="556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A3C49" id="_x0000_s1028" type="#_x0000_t202" style="position:absolute;margin-left:0;margin-top:22.05pt;width:464.7pt;height:51.75pt;z-index:-25165823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" fillcolor="#8d181e" stroked="f">
                <v:textbox>
                  <w:txbxContent>
                    <w:p w14:paraId="7F956390" w14:textId="77777777" w:rsidR="00574EE3" w:rsidRPr="005C3DE9" w:rsidRDefault="00574EE3" w:rsidP="00574EE3">
                      <w:pPr>
                        <w:rPr>
                          <w:rFonts w:ascii="Nirmala UI" w:hAnsi="Nirmala UI" w:cs="Nirmala UI"/>
                        </w:rPr>
                      </w:pPr>
                      <w:r>
                        <w:rPr>
                          <w:rFonts w:ascii="Nirmala UI" w:hAnsi="Nirmala UI" w:cs="Nirmala UI"/>
                          <w:noProof/>
                        </w:rPr>
                        <w:drawing>
                          <wp:inline distT="0" distB="0" distL="0" distR="0" wp14:anchorId="6C6BD44D" wp14:editId="5B512F76">
                            <wp:extent cx="556895" cy="556895"/>
                            <wp:effectExtent l="0" t="0" r="0" b="0"/>
                            <wp:docPr id="1670301426" name="Graphic 4" descr="Magnifying glas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0301426" name="Graphic 4" descr="Magnifying glass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6895" cy="556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270F8" w14:textId="6CD558C8" w:rsidR="005C3DE9" w:rsidRDefault="005C3DE9" w:rsidP="00691FB4">
      <w:pPr>
        <w:rPr>
          <w:rFonts w:ascii="Nirmala UI" w:hAnsi="Nirmala UI" w:cs="Nirmala UI"/>
          <w:b/>
          <w:bCs/>
        </w:rPr>
      </w:pPr>
    </w:p>
    <w:p w14:paraId="27175DE6" w14:textId="75EAC0BB" w:rsidR="00237CE1" w:rsidRPr="00237CE1" w:rsidRDefault="003A5A29" w:rsidP="00237CE1">
      <w:pPr>
        <w:ind w:left="720" w:firstLine="720"/>
        <w:rPr>
          <w:rFonts w:ascii="Nirmala UI" w:hAnsi="Nirmala UI" w:cs="Nirmala UI"/>
          <w:b/>
          <w:bCs/>
          <w:color w:val="FFFFFF" w:themeColor="background1"/>
        </w:rPr>
      </w:pPr>
      <w:r w:rsidRPr="00237CE1">
        <w:rPr>
          <w:rFonts w:ascii="Nirmala UI" w:hAnsi="Nirmala UI" w:cs="Nirmala UI"/>
          <w:b/>
          <w:bCs/>
          <w:color w:val="FFFFFF" w:themeColor="background1"/>
        </w:rPr>
        <w:t xml:space="preserve">Access the </w:t>
      </w:r>
      <w:hyperlink r:id="rId15" w:history="1">
        <w:r w:rsidR="00C90FC4" w:rsidRPr="00237CE1">
          <w:rPr>
            <w:rStyle w:val="Hyperlink"/>
            <w:rFonts w:ascii="Nirmala UI" w:hAnsi="Nirmala UI" w:cs="Nirmala UI"/>
            <w:b/>
            <w:bCs/>
            <w:color w:val="FFFFFF" w:themeColor="background1"/>
          </w:rPr>
          <w:t>MDPQC Opioid Use Community Resource Inventory</w:t>
        </w:r>
      </w:hyperlink>
      <w:r w:rsidR="00691FB4" w:rsidRPr="00237CE1">
        <w:rPr>
          <w:rFonts w:ascii="Nirmala UI" w:hAnsi="Nirmala UI" w:cs="Nirmala UI"/>
          <w:b/>
          <w:bCs/>
          <w:color w:val="FFFFFF" w:themeColor="background1"/>
        </w:rPr>
        <w:t xml:space="preserve"> </w:t>
      </w:r>
      <w:r w:rsidR="008F1EDE" w:rsidRPr="00237CE1">
        <w:rPr>
          <w:rFonts w:ascii="Nirmala UI" w:hAnsi="Nirmala UI" w:cs="Nirmala UI"/>
          <w:b/>
          <w:bCs/>
          <w:color w:val="FFFFFF" w:themeColor="background1"/>
        </w:rPr>
        <w:t xml:space="preserve">to </w:t>
      </w:r>
    </w:p>
    <w:p w14:paraId="6028ECC0" w14:textId="2BB05771" w:rsidR="00691FB4" w:rsidRPr="00237CE1" w:rsidRDefault="008F1EDE" w:rsidP="00237CE1">
      <w:pPr>
        <w:ind w:left="720" w:firstLine="720"/>
        <w:rPr>
          <w:rFonts w:ascii="Nirmala UI" w:hAnsi="Nirmala UI" w:cs="Nirmala UI"/>
          <w:b/>
          <w:bCs/>
          <w:color w:val="FFFFFF" w:themeColor="background1"/>
        </w:rPr>
      </w:pPr>
      <w:r w:rsidRPr="00237CE1">
        <w:rPr>
          <w:rFonts w:ascii="Nirmala UI" w:hAnsi="Nirmala UI" w:cs="Nirmala UI"/>
          <w:b/>
          <w:bCs/>
          <w:color w:val="FFFFFF" w:themeColor="background1"/>
        </w:rPr>
        <w:t xml:space="preserve">identify resources </w:t>
      </w:r>
      <w:r w:rsidR="003A5A29" w:rsidRPr="00237CE1">
        <w:rPr>
          <w:rFonts w:ascii="Nirmala UI" w:hAnsi="Nirmala UI" w:cs="Nirmala UI"/>
          <w:b/>
          <w:bCs/>
          <w:color w:val="FFFFFF" w:themeColor="background1"/>
        </w:rPr>
        <w:t xml:space="preserve">and </w:t>
      </w:r>
      <w:r w:rsidRPr="00237CE1">
        <w:rPr>
          <w:rFonts w:ascii="Nirmala UI" w:hAnsi="Nirmala UI" w:cs="Nirmala UI"/>
          <w:b/>
          <w:bCs/>
          <w:color w:val="FFFFFF" w:themeColor="background1"/>
        </w:rPr>
        <w:t>services</w:t>
      </w:r>
      <w:r w:rsidR="00691FB4" w:rsidRPr="00237CE1">
        <w:rPr>
          <w:rFonts w:ascii="Nirmala UI" w:hAnsi="Nirmala UI" w:cs="Nirmala UI"/>
          <w:b/>
          <w:bCs/>
          <w:color w:val="FFFFFF" w:themeColor="background1"/>
        </w:rPr>
        <w:t xml:space="preserve"> for each </w:t>
      </w:r>
      <w:r w:rsidR="003A5A29" w:rsidRPr="00237CE1">
        <w:rPr>
          <w:rFonts w:ascii="Nirmala UI" w:hAnsi="Nirmala UI" w:cs="Nirmala UI"/>
          <w:b/>
          <w:bCs/>
          <w:color w:val="FFFFFF" w:themeColor="background1"/>
        </w:rPr>
        <w:t xml:space="preserve">of the following </w:t>
      </w:r>
      <w:r w:rsidR="00691FB4" w:rsidRPr="00237CE1">
        <w:rPr>
          <w:rFonts w:ascii="Nirmala UI" w:hAnsi="Nirmala UI" w:cs="Nirmala UI"/>
          <w:b/>
          <w:bCs/>
          <w:color w:val="FFFFFF" w:themeColor="background1"/>
        </w:rPr>
        <w:t>categor</w:t>
      </w:r>
      <w:r w:rsidR="003A5A29" w:rsidRPr="00237CE1">
        <w:rPr>
          <w:rFonts w:ascii="Nirmala UI" w:hAnsi="Nirmala UI" w:cs="Nirmala UI"/>
          <w:b/>
          <w:bCs/>
          <w:color w:val="FFFFFF" w:themeColor="background1"/>
        </w:rPr>
        <w:t>ies.</w:t>
      </w:r>
    </w:p>
    <w:p w14:paraId="577BE5B6" w14:textId="77777777" w:rsidR="00691FB4" w:rsidRPr="00C90FC4" w:rsidRDefault="00691FB4" w:rsidP="00D0147C">
      <w:pPr>
        <w:ind w:left="810" w:hanging="90"/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083E95" w14:paraId="5B80093A" w14:textId="77777777" w:rsidTr="00C37B76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024757B2" w14:textId="77777777" w:rsidR="006B5EDD" w:rsidRPr="006B5EDD" w:rsidRDefault="00083E95" w:rsidP="006B5EDD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6B5EDD">
              <w:rPr>
                <w:rFonts w:ascii="Nirmala UI" w:hAnsi="Nirmala UI" w:cs="Nirmala UI"/>
                <w:b/>
                <w:bCs/>
                <w:sz w:val="32"/>
                <w:szCs w:val="32"/>
              </w:rPr>
              <w:t>Child</w:t>
            </w:r>
            <w:r w:rsidR="00551538" w:rsidRPr="006B5EDD">
              <w:rPr>
                <w:rFonts w:ascii="Nirmala UI" w:hAnsi="Nirmala UI" w:cs="Nirmala UI"/>
                <w:b/>
                <w:bCs/>
                <w:sz w:val="32"/>
                <w:szCs w:val="32"/>
              </w:rPr>
              <w:t>c</w:t>
            </w:r>
            <w:r w:rsidRPr="006B5EDD">
              <w:rPr>
                <w:rFonts w:ascii="Nirmala UI" w:hAnsi="Nirmala UI" w:cs="Nirmala UI"/>
                <w:b/>
                <w:bCs/>
                <w:sz w:val="32"/>
                <w:szCs w:val="32"/>
              </w:rPr>
              <w:t>are</w:t>
            </w:r>
          </w:p>
          <w:p w14:paraId="07DC3F8B" w14:textId="2D09DAD5" w:rsidR="00083E95" w:rsidRPr="006B5EDD" w:rsidRDefault="00551538" w:rsidP="006B5EDD">
            <w:pPr>
              <w:jc w:val="center"/>
              <w:rPr>
                <w:rFonts w:ascii="Nirmala UI" w:hAnsi="Nirmala UI" w:cs="Nirmala UI"/>
              </w:rPr>
            </w:pPr>
            <w:r w:rsidRPr="006B5EDD">
              <w:rPr>
                <w:rFonts w:ascii="Nirmala UI" w:hAnsi="Nirmala UI" w:cs="Nirmala UI"/>
              </w:rPr>
              <w:t>d</w:t>
            </w:r>
            <w:r w:rsidR="00083E95" w:rsidRPr="006B5EDD">
              <w:rPr>
                <w:rFonts w:ascii="Nirmala UI" w:hAnsi="Nirmala UI" w:cs="Nirmala UI"/>
              </w:rPr>
              <w:t xml:space="preserve">aycare, </w:t>
            </w:r>
            <w:r w:rsidRPr="006B5EDD">
              <w:rPr>
                <w:rFonts w:ascii="Nirmala UI" w:hAnsi="Nirmala UI" w:cs="Nirmala UI"/>
              </w:rPr>
              <w:t>b</w:t>
            </w:r>
            <w:r w:rsidR="00083E95" w:rsidRPr="006B5EDD">
              <w:rPr>
                <w:rFonts w:ascii="Nirmala UI" w:hAnsi="Nirmala UI" w:cs="Nirmala UI"/>
              </w:rPr>
              <w:t>efore/</w:t>
            </w:r>
            <w:r w:rsidRPr="006B5EDD">
              <w:rPr>
                <w:rFonts w:ascii="Nirmala UI" w:hAnsi="Nirmala UI" w:cs="Nirmala UI"/>
              </w:rPr>
              <w:t>a</w:t>
            </w:r>
            <w:r w:rsidR="00083E95" w:rsidRPr="006B5EDD">
              <w:rPr>
                <w:rFonts w:ascii="Nirmala UI" w:hAnsi="Nirmala UI" w:cs="Nirmala UI"/>
              </w:rPr>
              <w:t xml:space="preserve">fter </w:t>
            </w:r>
            <w:r w:rsidRPr="006B5EDD">
              <w:rPr>
                <w:rFonts w:ascii="Nirmala UI" w:hAnsi="Nirmala UI" w:cs="Nirmala UI"/>
              </w:rPr>
              <w:t>s</w:t>
            </w:r>
            <w:r w:rsidR="00083E95" w:rsidRPr="006B5EDD">
              <w:rPr>
                <w:rFonts w:ascii="Nirmala UI" w:hAnsi="Nirmala UI" w:cs="Nirmala UI"/>
              </w:rPr>
              <w:t xml:space="preserve">chool </w:t>
            </w:r>
            <w:r w:rsidRPr="006B5EDD">
              <w:rPr>
                <w:rFonts w:ascii="Nirmala UI" w:hAnsi="Nirmala UI" w:cs="Nirmala UI"/>
              </w:rPr>
              <w:t>c</w:t>
            </w:r>
            <w:r w:rsidR="00083E95" w:rsidRPr="006B5EDD">
              <w:rPr>
                <w:rFonts w:ascii="Nirmala UI" w:hAnsi="Nirmala UI" w:cs="Nirmala UI"/>
              </w:rPr>
              <w:t xml:space="preserve">are, </w:t>
            </w:r>
            <w:r w:rsidRPr="006B5EDD">
              <w:rPr>
                <w:rFonts w:ascii="Nirmala UI" w:hAnsi="Nirmala UI" w:cs="Nirmala UI"/>
              </w:rPr>
              <w:t>f</w:t>
            </w:r>
            <w:r w:rsidR="00083E95" w:rsidRPr="006B5EDD">
              <w:rPr>
                <w:rFonts w:ascii="Nirmala UI" w:hAnsi="Nirmala UI" w:cs="Nirmala UI"/>
              </w:rPr>
              <w:t xml:space="preserve">amily </w:t>
            </w:r>
            <w:r w:rsidRPr="006B5EDD">
              <w:rPr>
                <w:rFonts w:ascii="Nirmala UI" w:hAnsi="Nirmala UI" w:cs="Nirmala UI"/>
              </w:rPr>
              <w:t>r</w:t>
            </w:r>
            <w:r w:rsidR="00083E95" w:rsidRPr="006B5EDD">
              <w:rPr>
                <w:rFonts w:ascii="Nirmala UI" w:hAnsi="Nirmala UI" w:cs="Nirmala UI"/>
              </w:rPr>
              <w:t xml:space="preserve">esource </w:t>
            </w:r>
            <w:r w:rsidRPr="006B5EDD">
              <w:rPr>
                <w:rFonts w:ascii="Nirmala UI" w:hAnsi="Nirmala UI" w:cs="Nirmala UI"/>
              </w:rPr>
              <w:t>c</w:t>
            </w:r>
            <w:r w:rsidR="00083E95" w:rsidRPr="006B5EDD">
              <w:rPr>
                <w:rFonts w:ascii="Nirmala UI" w:hAnsi="Nirmala UI" w:cs="Nirmala UI"/>
              </w:rPr>
              <w:t>enters</w:t>
            </w:r>
            <w:r w:rsidR="00542C76" w:rsidRPr="006B5EDD">
              <w:rPr>
                <w:rFonts w:ascii="Nirmala UI" w:hAnsi="Nirmala UI" w:cs="Nirmala UI"/>
              </w:rPr>
              <w:t>,</w:t>
            </w:r>
            <w:r w:rsidR="00083E95" w:rsidRPr="006B5EDD">
              <w:rPr>
                <w:rFonts w:ascii="Nirmala UI" w:hAnsi="Nirmala UI" w:cs="Nirmala UI"/>
              </w:rPr>
              <w:t xml:space="preserve"> </w:t>
            </w:r>
            <w:r w:rsidRPr="006B5EDD">
              <w:rPr>
                <w:rFonts w:ascii="Nirmala UI" w:hAnsi="Nirmala UI" w:cs="Nirmala UI"/>
              </w:rPr>
              <w:t>a</w:t>
            </w:r>
            <w:r w:rsidR="00083E95" w:rsidRPr="006B5EDD">
              <w:rPr>
                <w:rFonts w:ascii="Nirmala UI" w:hAnsi="Nirmala UI" w:cs="Nirmala UI"/>
              </w:rPr>
              <w:t>ssistance w</w:t>
            </w:r>
            <w:r w:rsidRPr="006B5EDD">
              <w:rPr>
                <w:rFonts w:ascii="Nirmala UI" w:hAnsi="Nirmala UI" w:cs="Nirmala UI"/>
              </w:rPr>
              <w:t>ith childcare</w:t>
            </w:r>
          </w:p>
        </w:tc>
        <w:tc>
          <w:tcPr>
            <w:tcW w:w="6655" w:type="dxa"/>
          </w:tcPr>
          <w:p w14:paraId="39B7CEA9" w14:textId="75ACF7E6" w:rsidR="00083E95" w:rsidRDefault="00083E95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083E95" w14:paraId="0CE76435" w14:textId="77777777" w:rsidTr="00C37B76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59EEDC1F" w14:textId="77777777" w:rsidR="00083E95" w:rsidRDefault="00083E95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24813BFF" w14:textId="1C7CB6EC" w:rsidR="00083E95" w:rsidRDefault="00083E95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083E95" w14:paraId="5E89CEEA" w14:textId="77777777" w:rsidTr="00261308">
        <w:trPr>
          <w:trHeight w:val="953"/>
        </w:trPr>
        <w:tc>
          <w:tcPr>
            <w:tcW w:w="2695" w:type="dxa"/>
            <w:vMerge/>
            <w:shd w:val="clear" w:color="auto" w:fill="8D181E"/>
          </w:tcPr>
          <w:p w14:paraId="54D6BF27" w14:textId="77777777" w:rsidR="00083E95" w:rsidRDefault="00083E95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4D700C04" w14:textId="6DB53719" w:rsidR="00083E95" w:rsidRPr="00261308" w:rsidRDefault="00083E95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47CCE582" w14:textId="77777777" w:rsidR="006B5EE4" w:rsidRDefault="006B5EE4">
      <w:pPr>
        <w:rPr>
          <w:rFonts w:ascii="Nirmala UI" w:hAnsi="Nirmala UI" w:cs="Nirmala UI"/>
          <w:u w:val="single"/>
        </w:rPr>
      </w:pPr>
    </w:p>
    <w:p w14:paraId="42968943" w14:textId="77777777" w:rsidR="006B5EE4" w:rsidRDefault="006B5EE4">
      <w:pPr>
        <w:rPr>
          <w:rFonts w:ascii="Nirmala UI" w:hAnsi="Nirmala UI" w:cs="Nirmala U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9740E" w14:paraId="1344A448" w14:textId="77777777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741FECD9" w14:textId="77777777" w:rsidR="00FA24E9" w:rsidRPr="00FA24E9" w:rsidRDefault="006C32C6" w:rsidP="00FA24E9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FA24E9">
              <w:rPr>
                <w:rFonts w:ascii="Nirmala UI" w:hAnsi="Nirmala UI" w:cs="Nirmala UI"/>
                <w:b/>
                <w:bCs/>
                <w:sz w:val="32"/>
                <w:szCs w:val="32"/>
              </w:rPr>
              <w:t>Food</w:t>
            </w:r>
          </w:p>
          <w:p w14:paraId="66583509" w14:textId="07CE2F48" w:rsidR="0059740E" w:rsidRPr="00FA24E9" w:rsidRDefault="00542C76" w:rsidP="00FA24E9">
            <w:pPr>
              <w:jc w:val="center"/>
              <w:rPr>
                <w:rFonts w:ascii="Nirmala UI" w:hAnsi="Nirmala UI" w:cs="Nirmala UI"/>
              </w:rPr>
            </w:pPr>
            <w:r w:rsidRPr="00FA24E9">
              <w:rPr>
                <w:rFonts w:ascii="Nirmala UI" w:hAnsi="Nirmala UI" w:cs="Nirmala UI"/>
              </w:rPr>
              <w:t>f</w:t>
            </w:r>
            <w:r w:rsidR="006C32C6" w:rsidRPr="00FA24E9">
              <w:rPr>
                <w:rFonts w:ascii="Nirmala UI" w:hAnsi="Nirmala UI" w:cs="Nirmala UI"/>
              </w:rPr>
              <w:t xml:space="preserve">ood </w:t>
            </w:r>
            <w:r w:rsidRPr="00FA24E9">
              <w:rPr>
                <w:rFonts w:ascii="Nirmala UI" w:hAnsi="Nirmala UI" w:cs="Nirmala UI"/>
              </w:rPr>
              <w:t>p</w:t>
            </w:r>
            <w:r w:rsidR="006C32C6" w:rsidRPr="00FA24E9">
              <w:rPr>
                <w:rFonts w:ascii="Nirmala UI" w:hAnsi="Nirmala UI" w:cs="Nirmala UI"/>
              </w:rPr>
              <w:t xml:space="preserve">antry, </w:t>
            </w:r>
            <w:r w:rsidRPr="00FA24E9">
              <w:rPr>
                <w:rFonts w:ascii="Nirmala UI" w:hAnsi="Nirmala UI" w:cs="Nirmala UI"/>
              </w:rPr>
              <w:t>f</w:t>
            </w:r>
            <w:r w:rsidR="006C32C6" w:rsidRPr="00FA24E9">
              <w:rPr>
                <w:rFonts w:ascii="Nirmala UI" w:hAnsi="Nirmala UI" w:cs="Nirmala UI"/>
              </w:rPr>
              <w:t xml:space="preserve">ood </w:t>
            </w:r>
            <w:r w:rsidRPr="00FA24E9">
              <w:rPr>
                <w:rFonts w:ascii="Nirmala UI" w:hAnsi="Nirmala UI" w:cs="Nirmala UI"/>
              </w:rPr>
              <w:t>b</w:t>
            </w:r>
            <w:r w:rsidR="006C32C6" w:rsidRPr="00FA24E9">
              <w:rPr>
                <w:rFonts w:ascii="Nirmala UI" w:hAnsi="Nirmala UI" w:cs="Nirmala UI"/>
              </w:rPr>
              <w:t xml:space="preserve">enefits, </w:t>
            </w:r>
            <w:r w:rsidRPr="00FA24E9">
              <w:rPr>
                <w:rFonts w:ascii="Nirmala UI" w:hAnsi="Nirmala UI" w:cs="Nirmala UI"/>
              </w:rPr>
              <w:t>e</w:t>
            </w:r>
            <w:r w:rsidR="006C32C6" w:rsidRPr="00FA24E9">
              <w:rPr>
                <w:rFonts w:ascii="Nirmala UI" w:hAnsi="Nirmala UI" w:cs="Nirmala UI"/>
              </w:rPr>
              <w:t xml:space="preserve">mergency </w:t>
            </w:r>
            <w:r w:rsidRPr="00FA24E9">
              <w:rPr>
                <w:rFonts w:ascii="Nirmala UI" w:hAnsi="Nirmala UI" w:cs="Nirmala UI"/>
              </w:rPr>
              <w:t>f</w:t>
            </w:r>
            <w:r w:rsidR="006C32C6" w:rsidRPr="00FA24E9">
              <w:rPr>
                <w:rFonts w:ascii="Nirmala UI" w:hAnsi="Nirmala UI" w:cs="Nirmala UI"/>
              </w:rPr>
              <w:t xml:space="preserve">ood, </w:t>
            </w:r>
            <w:r w:rsidRPr="00FA24E9">
              <w:rPr>
                <w:rFonts w:ascii="Nirmala UI" w:hAnsi="Nirmala UI" w:cs="Nirmala UI"/>
              </w:rPr>
              <w:t>n</w:t>
            </w:r>
            <w:r w:rsidR="006C32C6" w:rsidRPr="00FA24E9">
              <w:rPr>
                <w:rFonts w:ascii="Nirmala UI" w:hAnsi="Nirmala UI" w:cs="Nirmala UI"/>
              </w:rPr>
              <w:t xml:space="preserve">utrition </w:t>
            </w:r>
            <w:r w:rsidRPr="00FA24E9">
              <w:rPr>
                <w:rFonts w:ascii="Nirmala UI" w:hAnsi="Nirmala UI" w:cs="Nirmala UI"/>
              </w:rPr>
              <w:t>e</w:t>
            </w:r>
            <w:r w:rsidR="006C32C6" w:rsidRPr="00FA24E9">
              <w:rPr>
                <w:rFonts w:ascii="Nirmala UI" w:hAnsi="Nirmala UI" w:cs="Nirmala UI"/>
              </w:rPr>
              <w:t>ducation</w:t>
            </w:r>
          </w:p>
        </w:tc>
        <w:tc>
          <w:tcPr>
            <w:tcW w:w="6655" w:type="dxa"/>
          </w:tcPr>
          <w:p w14:paraId="60F788B6" w14:textId="77777777" w:rsidR="0059740E" w:rsidRDefault="0059740E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59740E" w14:paraId="2A58B808" w14:textId="77777777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4B5F22CA" w14:textId="77777777" w:rsidR="0059740E" w:rsidRDefault="0059740E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1BC687E9" w14:textId="77777777" w:rsidR="0059740E" w:rsidRDefault="0059740E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59740E" w:rsidRPr="00261308" w14:paraId="56E8198E" w14:textId="77777777">
        <w:trPr>
          <w:trHeight w:val="953"/>
        </w:trPr>
        <w:tc>
          <w:tcPr>
            <w:tcW w:w="2695" w:type="dxa"/>
            <w:vMerge/>
            <w:shd w:val="clear" w:color="auto" w:fill="8D181E"/>
          </w:tcPr>
          <w:p w14:paraId="2898E233" w14:textId="77777777" w:rsidR="0059740E" w:rsidRDefault="0059740E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0C2A8976" w14:textId="77777777" w:rsidR="0059740E" w:rsidRPr="00261308" w:rsidRDefault="0059740E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79A765FC" w14:textId="77777777" w:rsidR="006B5EE4" w:rsidRDefault="006B5EE4">
      <w:pPr>
        <w:rPr>
          <w:rFonts w:ascii="Nirmala UI" w:hAnsi="Nirmala UI" w:cs="Nirmala UI"/>
          <w:u w:val="single"/>
        </w:rPr>
      </w:pPr>
    </w:p>
    <w:p w14:paraId="7960C8F2" w14:textId="77777777" w:rsidR="006B5EE4" w:rsidRDefault="006B5EE4">
      <w:pPr>
        <w:rPr>
          <w:rFonts w:ascii="Nirmala UI" w:hAnsi="Nirmala UI" w:cs="Nirmala U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C11F03" w14:paraId="25F8E0C7" w14:textId="77777777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5D3343FF" w14:textId="77777777" w:rsidR="00FA24E9" w:rsidRPr="00FA24E9" w:rsidRDefault="00C11F03" w:rsidP="00FA24E9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FA24E9">
              <w:rPr>
                <w:rFonts w:ascii="Nirmala UI" w:hAnsi="Nirmala UI" w:cs="Nirmala UI"/>
                <w:b/>
                <w:bCs/>
                <w:sz w:val="32"/>
                <w:szCs w:val="32"/>
              </w:rPr>
              <w:t>Housing</w:t>
            </w:r>
          </w:p>
          <w:p w14:paraId="5B6CD3D3" w14:textId="12C48440" w:rsidR="00C11F03" w:rsidRPr="00FA24E9" w:rsidRDefault="0089200E" w:rsidP="00FA24E9">
            <w:pPr>
              <w:jc w:val="center"/>
              <w:rPr>
                <w:rFonts w:ascii="Nirmala UI" w:hAnsi="Nirmala UI" w:cs="Nirmala UI"/>
              </w:rPr>
            </w:pPr>
            <w:r w:rsidRPr="00FA24E9">
              <w:rPr>
                <w:rFonts w:ascii="Nirmala UI" w:hAnsi="Nirmala UI" w:cs="Nirmala UI"/>
              </w:rPr>
              <w:t>s</w:t>
            </w:r>
            <w:r w:rsidR="00C11F03" w:rsidRPr="00FA24E9">
              <w:rPr>
                <w:rFonts w:ascii="Nirmala UI" w:hAnsi="Nirmala UI" w:cs="Nirmala UI"/>
              </w:rPr>
              <w:t xml:space="preserve">helter, </w:t>
            </w:r>
            <w:r w:rsidR="002B165E" w:rsidRPr="00FA24E9">
              <w:rPr>
                <w:rFonts w:ascii="Nirmala UI" w:hAnsi="Nirmala UI" w:cs="Nirmala UI"/>
              </w:rPr>
              <w:t>n</w:t>
            </w:r>
            <w:r w:rsidR="00C11F03" w:rsidRPr="00FA24E9">
              <w:rPr>
                <w:rFonts w:ascii="Nirmala UI" w:hAnsi="Nirmala UI" w:cs="Nirmala UI"/>
              </w:rPr>
              <w:t xml:space="preserve">ursing home, </w:t>
            </w:r>
            <w:r w:rsidR="002B165E" w:rsidRPr="00FA24E9">
              <w:rPr>
                <w:rFonts w:ascii="Nirmala UI" w:hAnsi="Nirmala UI" w:cs="Nirmala UI"/>
              </w:rPr>
              <w:t>s</w:t>
            </w:r>
            <w:r w:rsidR="00C11F03" w:rsidRPr="00FA24E9">
              <w:rPr>
                <w:rFonts w:ascii="Nirmala UI" w:hAnsi="Nirmala UI" w:cs="Nirmala UI"/>
              </w:rPr>
              <w:t>hort/</w:t>
            </w:r>
            <w:r w:rsidR="002B165E" w:rsidRPr="00FA24E9">
              <w:rPr>
                <w:rFonts w:ascii="Nirmala UI" w:hAnsi="Nirmala UI" w:cs="Nirmala UI"/>
              </w:rPr>
              <w:t>l</w:t>
            </w:r>
            <w:r w:rsidR="00C11F03" w:rsidRPr="00FA24E9">
              <w:rPr>
                <w:rFonts w:ascii="Nirmala UI" w:hAnsi="Nirmala UI" w:cs="Nirmala UI"/>
              </w:rPr>
              <w:t xml:space="preserve">ong </w:t>
            </w:r>
            <w:r w:rsidR="002B165E" w:rsidRPr="00FA24E9">
              <w:rPr>
                <w:rFonts w:ascii="Nirmala UI" w:hAnsi="Nirmala UI" w:cs="Nirmala UI"/>
              </w:rPr>
              <w:t>t</w:t>
            </w:r>
            <w:r w:rsidR="00C11F03" w:rsidRPr="00FA24E9">
              <w:rPr>
                <w:rFonts w:ascii="Nirmala UI" w:hAnsi="Nirmala UI" w:cs="Nirmala UI"/>
              </w:rPr>
              <w:t xml:space="preserve">erm </w:t>
            </w:r>
            <w:r w:rsidR="002B165E" w:rsidRPr="00FA24E9">
              <w:rPr>
                <w:rFonts w:ascii="Nirmala UI" w:hAnsi="Nirmala UI" w:cs="Nirmala UI"/>
              </w:rPr>
              <w:t>h</w:t>
            </w:r>
            <w:r w:rsidR="00C11F03" w:rsidRPr="00FA24E9">
              <w:rPr>
                <w:rFonts w:ascii="Nirmala UI" w:hAnsi="Nirmala UI" w:cs="Nirmala UI"/>
              </w:rPr>
              <w:t xml:space="preserve">ousing, </w:t>
            </w:r>
            <w:r w:rsidR="002B165E" w:rsidRPr="00FA24E9">
              <w:rPr>
                <w:rFonts w:ascii="Nirmala UI" w:hAnsi="Nirmala UI" w:cs="Nirmala UI"/>
              </w:rPr>
              <w:t>h</w:t>
            </w:r>
            <w:r w:rsidR="00C11F03" w:rsidRPr="00FA24E9">
              <w:rPr>
                <w:rFonts w:ascii="Nirmala UI" w:hAnsi="Nirmala UI" w:cs="Nirmala UI"/>
              </w:rPr>
              <w:t xml:space="preserve">ousing </w:t>
            </w:r>
            <w:r w:rsidR="002B165E" w:rsidRPr="00FA24E9">
              <w:rPr>
                <w:rFonts w:ascii="Nirmala UI" w:hAnsi="Nirmala UI" w:cs="Nirmala UI"/>
              </w:rPr>
              <w:t>v</w:t>
            </w:r>
            <w:r w:rsidR="00C11F03" w:rsidRPr="00FA24E9">
              <w:rPr>
                <w:rFonts w:ascii="Nirmala UI" w:hAnsi="Nirmala UI" w:cs="Nirmala UI"/>
              </w:rPr>
              <w:t>ouchers</w:t>
            </w:r>
          </w:p>
        </w:tc>
        <w:tc>
          <w:tcPr>
            <w:tcW w:w="6655" w:type="dxa"/>
          </w:tcPr>
          <w:p w14:paraId="79073E95" w14:textId="77777777" w:rsidR="00C11F03" w:rsidRDefault="00C11F03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C11F03" w14:paraId="78944296" w14:textId="77777777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57D3F581" w14:textId="77777777" w:rsidR="00C11F03" w:rsidRDefault="00C11F03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797E2D14" w14:textId="77777777" w:rsidR="00C11F03" w:rsidRDefault="00C11F03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C11F03" w:rsidRPr="00261308" w14:paraId="4C568492" w14:textId="77777777">
        <w:trPr>
          <w:trHeight w:val="953"/>
        </w:trPr>
        <w:tc>
          <w:tcPr>
            <w:tcW w:w="2695" w:type="dxa"/>
            <w:vMerge/>
            <w:shd w:val="clear" w:color="auto" w:fill="8D181E"/>
          </w:tcPr>
          <w:p w14:paraId="6ACB6B1A" w14:textId="77777777" w:rsidR="00C11F03" w:rsidRDefault="00C11F03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18D8B2F8" w14:textId="77777777" w:rsidR="00C11F03" w:rsidRPr="00261308" w:rsidRDefault="00C11F03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40EB584E" w14:textId="77777777" w:rsidR="006B5EE4" w:rsidRDefault="006B5EE4">
      <w:pPr>
        <w:rPr>
          <w:rFonts w:ascii="Nirmala UI" w:hAnsi="Nirmala UI" w:cs="Nirmala UI"/>
          <w:u w:val="single"/>
        </w:rPr>
      </w:pPr>
    </w:p>
    <w:p w14:paraId="75A787A2" w14:textId="77777777" w:rsidR="006B5EE4" w:rsidRDefault="006B5EE4">
      <w:pPr>
        <w:rPr>
          <w:rFonts w:ascii="Nirmala UI" w:hAnsi="Nirmala UI" w:cs="Nirmala U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C30CF" w14:paraId="1C71929F" w14:textId="77777777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0F4D4BAE" w14:textId="40B6195F" w:rsidR="005F52F4" w:rsidRPr="005F52F4" w:rsidRDefault="00AC30CF" w:rsidP="005F52F4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5F52F4">
              <w:rPr>
                <w:rFonts w:ascii="Nirmala UI" w:hAnsi="Nirmala UI" w:cs="Nirmala UI"/>
                <w:b/>
                <w:bCs/>
                <w:sz w:val="32"/>
                <w:szCs w:val="32"/>
              </w:rPr>
              <w:t>Transportation</w:t>
            </w:r>
          </w:p>
          <w:p w14:paraId="47F82357" w14:textId="235CF880" w:rsidR="00AC30CF" w:rsidRPr="005F52F4" w:rsidRDefault="002B165E" w:rsidP="005F52F4">
            <w:pPr>
              <w:jc w:val="center"/>
              <w:rPr>
                <w:rFonts w:ascii="Nirmala UI" w:hAnsi="Nirmala UI" w:cs="Nirmala UI"/>
              </w:rPr>
            </w:pPr>
            <w:r w:rsidRPr="005F52F4">
              <w:rPr>
                <w:rFonts w:ascii="Nirmala UI" w:hAnsi="Nirmala UI" w:cs="Nirmala UI"/>
              </w:rPr>
              <w:t>a</w:t>
            </w:r>
            <w:r w:rsidR="00AC30CF" w:rsidRPr="005F52F4">
              <w:rPr>
                <w:rFonts w:ascii="Nirmala UI" w:hAnsi="Nirmala UI" w:cs="Nirmala UI"/>
              </w:rPr>
              <w:t>ssistance w</w:t>
            </w:r>
            <w:r w:rsidRPr="005F52F4">
              <w:rPr>
                <w:rFonts w:ascii="Nirmala UI" w:hAnsi="Nirmala UI" w:cs="Nirmala UI"/>
              </w:rPr>
              <w:t xml:space="preserve">ith </w:t>
            </w:r>
            <w:r w:rsidR="00AC30CF" w:rsidRPr="005F52F4">
              <w:rPr>
                <w:rFonts w:ascii="Nirmala UI" w:hAnsi="Nirmala UI" w:cs="Nirmala UI"/>
              </w:rPr>
              <w:t>traveling to medical appointments or school</w:t>
            </w:r>
          </w:p>
        </w:tc>
        <w:tc>
          <w:tcPr>
            <w:tcW w:w="6655" w:type="dxa"/>
          </w:tcPr>
          <w:p w14:paraId="15709E32" w14:textId="77777777" w:rsidR="00AC30CF" w:rsidRDefault="00AC30CF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AC30CF" w14:paraId="72105437" w14:textId="77777777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4C12A8EA" w14:textId="77777777" w:rsidR="00AC30CF" w:rsidRDefault="00AC30CF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02E6F9F8" w14:textId="77777777" w:rsidR="00AC30CF" w:rsidRDefault="00AC30CF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AC30CF" w:rsidRPr="00261308" w14:paraId="035B2529" w14:textId="77777777">
        <w:trPr>
          <w:trHeight w:val="953"/>
        </w:trPr>
        <w:tc>
          <w:tcPr>
            <w:tcW w:w="2695" w:type="dxa"/>
            <w:vMerge/>
            <w:shd w:val="clear" w:color="auto" w:fill="8D181E"/>
          </w:tcPr>
          <w:p w14:paraId="777BB9DD" w14:textId="77777777" w:rsidR="00AC30CF" w:rsidRDefault="00AC30CF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60965C2D" w14:textId="77777777" w:rsidR="00AC30CF" w:rsidRPr="00261308" w:rsidRDefault="00AC30CF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6458B4E1" w14:textId="77777777" w:rsidR="008F1EDE" w:rsidRPr="00C90FC4" w:rsidRDefault="008F1EDE" w:rsidP="00A61865">
      <w:pPr>
        <w:rPr>
          <w:rFonts w:ascii="Nirmala UI" w:hAnsi="Nirmala UI" w:cs="Nirmala UI"/>
          <w:iCs/>
          <w:sz w:val="22"/>
          <w:szCs w:val="22"/>
        </w:rPr>
      </w:pPr>
    </w:p>
    <w:p w14:paraId="699A7EE3" w14:textId="77777777" w:rsidR="008D50E0" w:rsidRPr="00C90FC4" w:rsidRDefault="008D50E0" w:rsidP="008D50E0">
      <w:pPr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C30CF" w14:paraId="27DED6F6" w14:textId="77777777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31F97969" w14:textId="77777777" w:rsidR="005F52F4" w:rsidRPr="005F52F4" w:rsidRDefault="00AC30CF" w:rsidP="005F52F4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5F52F4">
              <w:rPr>
                <w:rFonts w:ascii="Nirmala UI" w:hAnsi="Nirmala UI" w:cs="Nirmala UI"/>
                <w:b/>
                <w:bCs/>
                <w:sz w:val="32"/>
                <w:szCs w:val="32"/>
              </w:rPr>
              <w:t>Utility</w:t>
            </w:r>
          </w:p>
          <w:p w14:paraId="7A8B5EB5" w14:textId="4AB37B66" w:rsidR="00AC30CF" w:rsidRPr="005F52F4" w:rsidRDefault="00A20AFA" w:rsidP="005F52F4">
            <w:pPr>
              <w:jc w:val="center"/>
              <w:rPr>
                <w:rFonts w:ascii="Nirmala UI" w:hAnsi="Nirmala UI" w:cs="Nirmala UI"/>
              </w:rPr>
            </w:pPr>
            <w:r w:rsidRPr="005F52F4">
              <w:rPr>
                <w:rFonts w:ascii="Nirmala UI" w:hAnsi="Nirmala UI" w:cs="Nirmala UI"/>
              </w:rPr>
              <w:t>a</w:t>
            </w:r>
            <w:r w:rsidR="00AC30CF" w:rsidRPr="005F52F4">
              <w:rPr>
                <w:rFonts w:ascii="Nirmala UI" w:hAnsi="Nirmala UI" w:cs="Nirmala UI"/>
              </w:rPr>
              <w:t>ssistance w</w:t>
            </w:r>
            <w:r w:rsidR="000D0DD2" w:rsidRPr="005F52F4">
              <w:rPr>
                <w:rFonts w:ascii="Nirmala UI" w:hAnsi="Nirmala UI" w:cs="Nirmala UI"/>
              </w:rPr>
              <w:t>ith r</w:t>
            </w:r>
            <w:r w:rsidR="00AC30CF" w:rsidRPr="005F52F4">
              <w:rPr>
                <w:rFonts w:ascii="Nirmala UI" w:hAnsi="Nirmala UI" w:cs="Nirmala UI"/>
              </w:rPr>
              <w:t xml:space="preserve">ent, </w:t>
            </w:r>
            <w:r w:rsidR="000D0DD2" w:rsidRPr="005F52F4">
              <w:rPr>
                <w:rFonts w:ascii="Nirmala UI" w:hAnsi="Nirmala UI" w:cs="Nirmala UI"/>
              </w:rPr>
              <w:t>e</w:t>
            </w:r>
            <w:r w:rsidR="00AC30CF" w:rsidRPr="005F52F4">
              <w:rPr>
                <w:rFonts w:ascii="Nirmala UI" w:hAnsi="Nirmala UI" w:cs="Nirmala UI"/>
              </w:rPr>
              <w:t xml:space="preserve">lectric, </w:t>
            </w:r>
            <w:r w:rsidR="000D0DD2" w:rsidRPr="005F52F4">
              <w:rPr>
                <w:rFonts w:ascii="Nirmala UI" w:hAnsi="Nirmala UI" w:cs="Nirmala UI"/>
              </w:rPr>
              <w:t>g</w:t>
            </w:r>
            <w:r w:rsidR="00AC30CF" w:rsidRPr="005F52F4">
              <w:rPr>
                <w:rFonts w:ascii="Nirmala UI" w:hAnsi="Nirmala UI" w:cs="Nirmala UI"/>
              </w:rPr>
              <w:t>as,</w:t>
            </w:r>
            <w:r w:rsidR="000D0DD2" w:rsidRPr="005F52F4">
              <w:rPr>
                <w:rFonts w:ascii="Nirmala UI" w:hAnsi="Nirmala UI" w:cs="Nirmala UI"/>
              </w:rPr>
              <w:t xml:space="preserve"> o</w:t>
            </w:r>
            <w:r w:rsidR="00AC30CF" w:rsidRPr="005F52F4">
              <w:rPr>
                <w:rFonts w:ascii="Nirmala UI" w:hAnsi="Nirmala UI" w:cs="Nirmala UI"/>
              </w:rPr>
              <w:t xml:space="preserve">il or </w:t>
            </w:r>
            <w:r w:rsidR="000D0DD2" w:rsidRPr="005F52F4">
              <w:rPr>
                <w:rFonts w:ascii="Nirmala UI" w:hAnsi="Nirmala UI" w:cs="Nirmala UI"/>
              </w:rPr>
              <w:t>w</w:t>
            </w:r>
            <w:r w:rsidR="00AC30CF" w:rsidRPr="005F52F4">
              <w:rPr>
                <w:rFonts w:ascii="Nirmala UI" w:hAnsi="Nirmala UI" w:cs="Nirmala UI"/>
              </w:rPr>
              <w:t>ater</w:t>
            </w:r>
          </w:p>
        </w:tc>
        <w:tc>
          <w:tcPr>
            <w:tcW w:w="6655" w:type="dxa"/>
          </w:tcPr>
          <w:p w14:paraId="4FBD2FC7" w14:textId="77777777" w:rsidR="00AC30CF" w:rsidRDefault="00AC30CF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AC30CF" w14:paraId="5CAB27BE" w14:textId="77777777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2AE963E6" w14:textId="77777777" w:rsidR="00AC30CF" w:rsidRDefault="00AC30CF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56AA41CD" w14:textId="77777777" w:rsidR="00AC30CF" w:rsidRDefault="00AC30CF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AC30CF" w:rsidRPr="00261308" w14:paraId="545003AF" w14:textId="77777777" w:rsidTr="005F52F4">
        <w:trPr>
          <w:trHeight w:val="719"/>
        </w:trPr>
        <w:tc>
          <w:tcPr>
            <w:tcW w:w="2695" w:type="dxa"/>
            <w:vMerge/>
            <w:shd w:val="clear" w:color="auto" w:fill="8D181E"/>
          </w:tcPr>
          <w:p w14:paraId="2D208ECC" w14:textId="77777777" w:rsidR="00AC30CF" w:rsidRDefault="00AC30CF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5512FBBA" w14:textId="77777777" w:rsidR="00AC30CF" w:rsidRPr="00261308" w:rsidRDefault="00AC30CF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7C217F58" w14:textId="77777777" w:rsidR="008D50E0" w:rsidRDefault="008D50E0">
      <w:pPr>
        <w:rPr>
          <w:rFonts w:ascii="Nirmala UI" w:hAnsi="Nirmala UI" w:cs="Nirmala UI"/>
          <w:u w:val="single"/>
        </w:rPr>
      </w:pPr>
    </w:p>
    <w:p w14:paraId="65C2759C" w14:textId="77777777" w:rsidR="008D50E0" w:rsidRPr="00C90FC4" w:rsidRDefault="008D50E0" w:rsidP="008D50E0">
      <w:pPr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9"/>
        <w:gridCol w:w="6501"/>
      </w:tblGrid>
      <w:tr w:rsidR="00CE6469" w14:paraId="7F5AECA6" w14:textId="77777777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3FF6A859" w14:textId="7FD653C2" w:rsidR="005F52F4" w:rsidRPr="005F52F4" w:rsidRDefault="00CE6469" w:rsidP="005F52F4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5F52F4">
              <w:rPr>
                <w:rFonts w:ascii="Nirmala UI" w:hAnsi="Nirmala UI" w:cs="Nirmala UI"/>
                <w:b/>
                <w:bCs/>
                <w:sz w:val="32"/>
                <w:szCs w:val="32"/>
              </w:rPr>
              <w:t>Education/Health Literacy</w:t>
            </w:r>
          </w:p>
          <w:p w14:paraId="41F6459F" w14:textId="74A52DAE" w:rsidR="00CE6469" w:rsidRPr="005F52F4" w:rsidRDefault="000D0DD2" w:rsidP="005F52F4">
            <w:pPr>
              <w:jc w:val="center"/>
              <w:rPr>
                <w:rFonts w:ascii="Nirmala UI" w:hAnsi="Nirmala UI" w:cs="Nirmala UI"/>
              </w:rPr>
            </w:pPr>
            <w:r w:rsidRPr="005F52F4">
              <w:rPr>
                <w:rFonts w:ascii="Nirmala UI" w:hAnsi="Nirmala UI" w:cs="Nirmala UI"/>
              </w:rPr>
              <w:t>a</w:t>
            </w:r>
            <w:r w:rsidR="00CE6469" w:rsidRPr="005F52F4">
              <w:rPr>
                <w:rFonts w:ascii="Nirmala UI" w:hAnsi="Nirmala UI" w:cs="Nirmala UI"/>
              </w:rPr>
              <w:t>ssistance w</w:t>
            </w:r>
            <w:r w:rsidRPr="005F52F4">
              <w:rPr>
                <w:rFonts w:ascii="Nirmala UI" w:hAnsi="Nirmala UI" w:cs="Nirmala UI"/>
              </w:rPr>
              <w:t>ith f</w:t>
            </w:r>
            <w:r w:rsidR="00CE6469" w:rsidRPr="005F52F4">
              <w:rPr>
                <w:rFonts w:ascii="Nirmala UI" w:hAnsi="Nirmala UI" w:cs="Nirmala UI"/>
              </w:rPr>
              <w:t xml:space="preserve">inding </w:t>
            </w:r>
            <w:r w:rsidRPr="005F52F4">
              <w:rPr>
                <w:rFonts w:ascii="Nirmala UI" w:hAnsi="Nirmala UI" w:cs="Nirmala UI"/>
              </w:rPr>
              <w:t>s</w:t>
            </w:r>
            <w:r w:rsidR="00CE6469" w:rsidRPr="005F52F4">
              <w:rPr>
                <w:rFonts w:ascii="Nirmala UI" w:hAnsi="Nirmala UI" w:cs="Nirmala UI"/>
              </w:rPr>
              <w:t xml:space="preserve">chool, </w:t>
            </w:r>
            <w:r w:rsidRPr="005F52F4">
              <w:rPr>
                <w:rFonts w:ascii="Nirmala UI" w:hAnsi="Nirmala UI" w:cs="Nirmala UI"/>
              </w:rPr>
              <w:t>h</w:t>
            </w:r>
            <w:r w:rsidR="00CE6469" w:rsidRPr="005F52F4">
              <w:rPr>
                <w:rFonts w:ascii="Nirmala UI" w:hAnsi="Nirmala UI" w:cs="Nirmala UI"/>
              </w:rPr>
              <w:t xml:space="preserve">igher </w:t>
            </w:r>
            <w:r w:rsidRPr="005F52F4">
              <w:rPr>
                <w:rFonts w:ascii="Nirmala UI" w:hAnsi="Nirmala UI" w:cs="Nirmala UI"/>
              </w:rPr>
              <w:t>e</w:t>
            </w:r>
            <w:r w:rsidR="00CE6469" w:rsidRPr="005F52F4">
              <w:rPr>
                <w:rFonts w:ascii="Nirmala UI" w:hAnsi="Nirmala UI" w:cs="Nirmala UI"/>
              </w:rPr>
              <w:t xml:space="preserve">ducation, </w:t>
            </w:r>
            <w:r w:rsidRPr="005F52F4">
              <w:rPr>
                <w:rFonts w:ascii="Nirmala UI" w:hAnsi="Nirmala UI" w:cs="Nirmala UI"/>
              </w:rPr>
              <w:t>s</w:t>
            </w:r>
            <w:r w:rsidR="00CE6469" w:rsidRPr="005F52F4">
              <w:rPr>
                <w:rFonts w:ascii="Nirmala UI" w:hAnsi="Nirmala UI" w:cs="Nirmala UI"/>
              </w:rPr>
              <w:t xml:space="preserve">kills </w:t>
            </w:r>
            <w:r w:rsidRPr="005F52F4">
              <w:rPr>
                <w:rFonts w:ascii="Nirmala UI" w:hAnsi="Nirmala UI" w:cs="Nirmala UI"/>
              </w:rPr>
              <w:t>and t</w:t>
            </w:r>
            <w:r w:rsidR="00CE6469" w:rsidRPr="005F52F4">
              <w:rPr>
                <w:rFonts w:ascii="Nirmala UI" w:hAnsi="Nirmala UI" w:cs="Nirmala UI"/>
              </w:rPr>
              <w:t xml:space="preserve">raining, English </w:t>
            </w:r>
            <w:r w:rsidRPr="005F52F4">
              <w:rPr>
                <w:rFonts w:ascii="Nirmala UI" w:hAnsi="Nirmala UI" w:cs="Nirmala UI"/>
              </w:rPr>
              <w:t xml:space="preserve">as a </w:t>
            </w:r>
            <w:r w:rsidR="004A3EAC" w:rsidRPr="005F52F4">
              <w:rPr>
                <w:rFonts w:ascii="Nirmala UI" w:hAnsi="Nirmala UI" w:cs="Nirmala UI"/>
              </w:rPr>
              <w:t>S</w:t>
            </w:r>
            <w:r w:rsidR="00CE6469" w:rsidRPr="005F52F4">
              <w:rPr>
                <w:rFonts w:ascii="Nirmala UI" w:hAnsi="Nirmala UI" w:cs="Nirmala UI"/>
              </w:rPr>
              <w:t xml:space="preserve">econd </w:t>
            </w:r>
            <w:r w:rsidR="004A3EAC" w:rsidRPr="005F52F4">
              <w:rPr>
                <w:rFonts w:ascii="Nirmala UI" w:hAnsi="Nirmala UI" w:cs="Nirmala UI"/>
              </w:rPr>
              <w:t>L</w:t>
            </w:r>
            <w:r w:rsidR="00CE6469" w:rsidRPr="005F52F4">
              <w:rPr>
                <w:rFonts w:ascii="Nirmala UI" w:hAnsi="Nirmala UI" w:cs="Nirmala UI"/>
              </w:rPr>
              <w:t xml:space="preserve">anguage </w:t>
            </w:r>
            <w:r w:rsidRPr="005F52F4">
              <w:rPr>
                <w:rFonts w:ascii="Nirmala UI" w:hAnsi="Nirmala UI" w:cs="Nirmala UI"/>
              </w:rPr>
              <w:t>s</w:t>
            </w:r>
            <w:r w:rsidR="00CE6469" w:rsidRPr="005F52F4">
              <w:rPr>
                <w:rFonts w:ascii="Nirmala UI" w:hAnsi="Nirmala UI" w:cs="Nirmala UI"/>
              </w:rPr>
              <w:t>upport</w:t>
            </w:r>
          </w:p>
        </w:tc>
        <w:tc>
          <w:tcPr>
            <w:tcW w:w="6655" w:type="dxa"/>
          </w:tcPr>
          <w:p w14:paraId="1FD9BE01" w14:textId="77777777" w:rsidR="00CE6469" w:rsidRDefault="00CE6469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CE6469" w14:paraId="18050559" w14:textId="77777777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5E3596A9" w14:textId="77777777" w:rsidR="00CE6469" w:rsidRDefault="00CE6469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48E1C30F" w14:textId="77777777" w:rsidR="00CE6469" w:rsidRDefault="00CE6469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CE6469" w:rsidRPr="00261308" w14:paraId="4DC1C606" w14:textId="77777777" w:rsidTr="005F52F4">
        <w:trPr>
          <w:trHeight w:val="1610"/>
        </w:trPr>
        <w:tc>
          <w:tcPr>
            <w:tcW w:w="2695" w:type="dxa"/>
            <w:vMerge/>
            <w:shd w:val="clear" w:color="auto" w:fill="8D181E"/>
          </w:tcPr>
          <w:p w14:paraId="13AAD438" w14:textId="77777777" w:rsidR="00CE6469" w:rsidRDefault="00CE6469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1B9C1441" w14:textId="77777777" w:rsidR="00CE6469" w:rsidRPr="00261308" w:rsidRDefault="00CE6469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49D9B39E" w14:textId="77777777" w:rsidR="008D50E0" w:rsidRDefault="008D50E0">
      <w:pPr>
        <w:rPr>
          <w:rFonts w:ascii="Nirmala UI" w:hAnsi="Nirmala UI" w:cs="Nirmala UI"/>
          <w:u w:val="single"/>
        </w:rPr>
      </w:pPr>
    </w:p>
    <w:p w14:paraId="3491D016" w14:textId="77777777" w:rsidR="004B2004" w:rsidRDefault="004B2004">
      <w:pPr>
        <w:rPr>
          <w:rFonts w:ascii="Nirmala UI" w:hAnsi="Nirmala UI" w:cs="Nirmala U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E86E34" w14:paraId="63780C27" w14:textId="77777777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3E69E23C" w14:textId="7AA48FC3" w:rsidR="005F52F4" w:rsidRPr="005F52F4" w:rsidRDefault="00E86E34" w:rsidP="005F52F4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5F52F4">
              <w:rPr>
                <w:rFonts w:ascii="Nirmala UI" w:hAnsi="Nirmala UI" w:cs="Nirmala UI"/>
                <w:b/>
                <w:bCs/>
                <w:sz w:val="32"/>
                <w:szCs w:val="32"/>
              </w:rPr>
              <w:t>Exposure to Violence</w:t>
            </w:r>
          </w:p>
          <w:p w14:paraId="6BC457B5" w14:textId="7F18EF62" w:rsidR="00E86E34" w:rsidRPr="005F52F4" w:rsidRDefault="004A3EAC" w:rsidP="005F52F4">
            <w:pPr>
              <w:jc w:val="center"/>
              <w:rPr>
                <w:rFonts w:ascii="Nirmala UI" w:hAnsi="Nirmala UI" w:cs="Nirmala UI"/>
              </w:rPr>
            </w:pPr>
            <w:r w:rsidRPr="005F52F4">
              <w:rPr>
                <w:rFonts w:ascii="Nirmala UI" w:hAnsi="Nirmala UI" w:cs="Nirmala UI"/>
              </w:rPr>
              <w:t>a</w:t>
            </w:r>
            <w:r w:rsidR="00E86E34" w:rsidRPr="005F52F4">
              <w:rPr>
                <w:rFonts w:ascii="Nirmala UI" w:hAnsi="Nirmala UI" w:cs="Nirmala UI"/>
              </w:rPr>
              <w:t>ssistance w</w:t>
            </w:r>
            <w:r w:rsidRPr="005F52F4">
              <w:rPr>
                <w:rFonts w:ascii="Nirmala UI" w:hAnsi="Nirmala UI" w:cs="Nirmala UI"/>
              </w:rPr>
              <w:t>ith</w:t>
            </w:r>
            <w:r w:rsidR="00E86E34" w:rsidRPr="005F52F4">
              <w:rPr>
                <w:rFonts w:ascii="Nirmala UI" w:hAnsi="Nirmala UI" w:cs="Nirmala UI"/>
              </w:rPr>
              <w:t xml:space="preserve"> </w:t>
            </w:r>
            <w:r w:rsidRPr="005F52F4">
              <w:rPr>
                <w:rFonts w:ascii="Nirmala UI" w:hAnsi="Nirmala UI" w:cs="Nirmala UI"/>
              </w:rPr>
              <w:t>c</w:t>
            </w:r>
            <w:r w:rsidR="00E86E34" w:rsidRPr="005F52F4">
              <w:rPr>
                <w:rFonts w:ascii="Nirmala UI" w:hAnsi="Nirmala UI" w:cs="Nirmala UI"/>
              </w:rPr>
              <w:t xml:space="preserve">risis </w:t>
            </w:r>
            <w:r w:rsidRPr="005F52F4">
              <w:rPr>
                <w:rFonts w:ascii="Nirmala UI" w:hAnsi="Nirmala UI" w:cs="Nirmala UI"/>
              </w:rPr>
              <w:t>h</w:t>
            </w:r>
            <w:r w:rsidR="00E86E34" w:rsidRPr="005F52F4">
              <w:rPr>
                <w:rFonts w:ascii="Nirmala UI" w:hAnsi="Nirmala UI" w:cs="Nirmala UI"/>
              </w:rPr>
              <w:t xml:space="preserve">otlines, </w:t>
            </w:r>
            <w:r w:rsidRPr="005F52F4">
              <w:rPr>
                <w:rFonts w:ascii="Nirmala UI" w:hAnsi="Nirmala UI" w:cs="Nirmala UI"/>
              </w:rPr>
              <w:t>d</w:t>
            </w:r>
            <w:r w:rsidR="00E86E34" w:rsidRPr="005F52F4">
              <w:rPr>
                <w:rFonts w:ascii="Nirmala UI" w:hAnsi="Nirmala UI" w:cs="Nirmala UI"/>
              </w:rPr>
              <w:t xml:space="preserve">omestic </w:t>
            </w:r>
            <w:r w:rsidRPr="005F52F4">
              <w:rPr>
                <w:rFonts w:ascii="Nirmala UI" w:hAnsi="Nirmala UI" w:cs="Nirmala UI"/>
              </w:rPr>
              <w:t>v</w:t>
            </w:r>
            <w:r w:rsidR="00E86E34" w:rsidRPr="005F52F4">
              <w:rPr>
                <w:rFonts w:ascii="Nirmala UI" w:hAnsi="Nirmala UI" w:cs="Nirmala UI"/>
              </w:rPr>
              <w:t xml:space="preserve">iolence, </w:t>
            </w:r>
            <w:r w:rsidRPr="005F52F4">
              <w:rPr>
                <w:rFonts w:ascii="Nirmala UI" w:hAnsi="Nirmala UI" w:cs="Nirmala UI"/>
              </w:rPr>
              <w:t>s</w:t>
            </w:r>
            <w:r w:rsidR="00E86E34" w:rsidRPr="005F52F4">
              <w:rPr>
                <w:rFonts w:ascii="Nirmala UI" w:hAnsi="Nirmala UI" w:cs="Nirmala UI"/>
              </w:rPr>
              <w:t xml:space="preserve">afe </w:t>
            </w:r>
            <w:r w:rsidRPr="005F52F4">
              <w:rPr>
                <w:rFonts w:ascii="Nirmala UI" w:hAnsi="Nirmala UI" w:cs="Nirmala UI"/>
              </w:rPr>
              <w:t>h</w:t>
            </w:r>
            <w:r w:rsidR="00E86E34" w:rsidRPr="005F52F4">
              <w:rPr>
                <w:rFonts w:ascii="Nirmala UI" w:hAnsi="Nirmala UI" w:cs="Nirmala UI"/>
              </w:rPr>
              <w:t xml:space="preserve">ousing or </w:t>
            </w:r>
            <w:r w:rsidRPr="005F52F4">
              <w:rPr>
                <w:rFonts w:ascii="Nirmala UI" w:hAnsi="Nirmala UI" w:cs="Nirmala UI"/>
              </w:rPr>
              <w:t>s</w:t>
            </w:r>
            <w:r w:rsidR="00E86E34" w:rsidRPr="005F52F4">
              <w:rPr>
                <w:rFonts w:ascii="Nirmala UI" w:hAnsi="Nirmala UI" w:cs="Nirmala UI"/>
              </w:rPr>
              <w:t xml:space="preserve">afety </w:t>
            </w:r>
            <w:r w:rsidRPr="005F52F4">
              <w:rPr>
                <w:rFonts w:ascii="Nirmala UI" w:hAnsi="Nirmala UI" w:cs="Nirmala UI"/>
              </w:rPr>
              <w:t>e</w:t>
            </w:r>
            <w:r w:rsidR="00E86E34" w:rsidRPr="005F52F4">
              <w:rPr>
                <w:rFonts w:ascii="Nirmala UI" w:hAnsi="Nirmala UI" w:cs="Nirmala UI"/>
              </w:rPr>
              <w:t>ducation</w:t>
            </w:r>
          </w:p>
        </w:tc>
        <w:tc>
          <w:tcPr>
            <w:tcW w:w="6655" w:type="dxa"/>
          </w:tcPr>
          <w:p w14:paraId="66659E55" w14:textId="77777777" w:rsidR="00E86E34" w:rsidRDefault="00E86E34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E86E34" w14:paraId="180574F7" w14:textId="77777777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0F7715E1" w14:textId="77777777" w:rsidR="00E86E34" w:rsidRDefault="00E86E34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668F06D1" w14:textId="77777777" w:rsidR="00E86E34" w:rsidRDefault="00E86E34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E86E34" w:rsidRPr="00261308" w14:paraId="562AD608" w14:textId="77777777">
        <w:trPr>
          <w:trHeight w:val="953"/>
        </w:trPr>
        <w:tc>
          <w:tcPr>
            <w:tcW w:w="2695" w:type="dxa"/>
            <w:vMerge/>
            <w:shd w:val="clear" w:color="auto" w:fill="8D181E"/>
          </w:tcPr>
          <w:p w14:paraId="2464F6EF" w14:textId="77777777" w:rsidR="00E86E34" w:rsidRDefault="00E86E34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5061E213" w14:textId="77777777" w:rsidR="00E86E34" w:rsidRPr="00261308" w:rsidRDefault="00E86E34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158A0A93" w14:textId="77777777" w:rsidR="00E86E34" w:rsidRPr="00C90FC4" w:rsidRDefault="00E86E34">
      <w:pPr>
        <w:rPr>
          <w:rFonts w:ascii="Nirmala UI" w:hAnsi="Nirmala UI" w:cs="Nirmala UI"/>
          <w:u w:val="single"/>
        </w:rPr>
      </w:pPr>
    </w:p>
    <w:p w14:paraId="65573EF7" w14:textId="6DECAAF3" w:rsidR="004B2004" w:rsidRPr="00C90FC4" w:rsidRDefault="004B2004" w:rsidP="00E86E34">
      <w:pPr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E86E34" w14:paraId="4B03309C" w14:textId="77777777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73F3CC92" w14:textId="5E23DCCE" w:rsidR="005F52F4" w:rsidRPr="005F52F4" w:rsidRDefault="00E30AB8" w:rsidP="005F52F4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5F52F4">
              <w:rPr>
                <w:rFonts w:ascii="Nirmala UI" w:hAnsi="Nirmala UI" w:cs="Nirmala UI"/>
                <w:b/>
                <w:bCs/>
                <w:sz w:val="32"/>
                <w:szCs w:val="32"/>
              </w:rPr>
              <w:t>Financial</w:t>
            </w:r>
          </w:p>
          <w:p w14:paraId="2F776656" w14:textId="6AFBEF9A" w:rsidR="00E86E34" w:rsidRPr="005F52F4" w:rsidRDefault="004A3EAC" w:rsidP="005F52F4">
            <w:pPr>
              <w:jc w:val="center"/>
              <w:rPr>
                <w:rFonts w:ascii="Nirmala UI" w:hAnsi="Nirmala UI" w:cs="Nirmala UI"/>
              </w:rPr>
            </w:pPr>
            <w:r w:rsidRPr="005F52F4">
              <w:rPr>
                <w:rFonts w:ascii="Nirmala UI" w:hAnsi="Nirmala UI" w:cs="Nirmala UI"/>
              </w:rPr>
              <w:t>a</w:t>
            </w:r>
            <w:r w:rsidR="00E30AB8" w:rsidRPr="005F52F4">
              <w:rPr>
                <w:rFonts w:ascii="Nirmala UI" w:hAnsi="Nirmala UI" w:cs="Nirmala UI"/>
              </w:rPr>
              <w:t>ssistance w</w:t>
            </w:r>
            <w:r w:rsidRPr="005F52F4">
              <w:rPr>
                <w:rFonts w:ascii="Nirmala UI" w:hAnsi="Nirmala UI" w:cs="Nirmala UI"/>
              </w:rPr>
              <w:t>ith h</w:t>
            </w:r>
            <w:r w:rsidR="00E30AB8" w:rsidRPr="005F52F4">
              <w:rPr>
                <w:rFonts w:ascii="Nirmala UI" w:hAnsi="Nirmala UI" w:cs="Nirmala UI"/>
              </w:rPr>
              <w:t xml:space="preserve">ealth </w:t>
            </w:r>
            <w:r w:rsidRPr="005F52F4">
              <w:rPr>
                <w:rFonts w:ascii="Nirmala UI" w:hAnsi="Nirmala UI" w:cs="Nirmala UI"/>
              </w:rPr>
              <w:t>i</w:t>
            </w:r>
            <w:r w:rsidR="00E30AB8" w:rsidRPr="005F52F4">
              <w:rPr>
                <w:rFonts w:ascii="Nirmala UI" w:hAnsi="Nirmala UI" w:cs="Nirmala UI"/>
              </w:rPr>
              <w:t xml:space="preserve">nsurance, </w:t>
            </w:r>
            <w:r w:rsidRPr="005F52F4">
              <w:rPr>
                <w:rFonts w:ascii="Nirmala UI" w:hAnsi="Nirmala UI" w:cs="Nirmala UI"/>
              </w:rPr>
              <w:t>g</w:t>
            </w:r>
            <w:r w:rsidR="00E30AB8" w:rsidRPr="005F52F4">
              <w:rPr>
                <w:rFonts w:ascii="Nirmala UI" w:hAnsi="Nirmala UI" w:cs="Nirmala UI"/>
              </w:rPr>
              <w:t xml:space="preserve">overnment </w:t>
            </w:r>
            <w:r w:rsidRPr="005F52F4">
              <w:rPr>
                <w:rFonts w:ascii="Nirmala UI" w:hAnsi="Nirmala UI" w:cs="Nirmala UI"/>
              </w:rPr>
              <w:t>b</w:t>
            </w:r>
            <w:r w:rsidR="00E30AB8" w:rsidRPr="005F52F4">
              <w:rPr>
                <w:rFonts w:ascii="Nirmala UI" w:hAnsi="Nirmala UI" w:cs="Nirmala UI"/>
              </w:rPr>
              <w:t xml:space="preserve">enefits, </w:t>
            </w:r>
            <w:r w:rsidRPr="005F52F4">
              <w:rPr>
                <w:rFonts w:ascii="Nirmala UI" w:hAnsi="Nirmala UI" w:cs="Nirmala UI"/>
              </w:rPr>
              <w:t>l</w:t>
            </w:r>
            <w:r w:rsidR="00E30AB8" w:rsidRPr="005F52F4">
              <w:rPr>
                <w:rFonts w:ascii="Nirmala UI" w:hAnsi="Nirmala UI" w:cs="Nirmala UI"/>
              </w:rPr>
              <w:t xml:space="preserve">oans, </w:t>
            </w:r>
            <w:r w:rsidRPr="005F52F4">
              <w:rPr>
                <w:rFonts w:ascii="Nirmala UI" w:hAnsi="Nirmala UI" w:cs="Nirmala UI"/>
              </w:rPr>
              <w:t>h</w:t>
            </w:r>
            <w:r w:rsidR="00E30AB8" w:rsidRPr="005F52F4">
              <w:rPr>
                <w:rFonts w:ascii="Nirmala UI" w:hAnsi="Nirmala UI" w:cs="Nirmala UI"/>
              </w:rPr>
              <w:t>ealthcare bills</w:t>
            </w:r>
          </w:p>
        </w:tc>
        <w:tc>
          <w:tcPr>
            <w:tcW w:w="6655" w:type="dxa"/>
          </w:tcPr>
          <w:p w14:paraId="129DCE62" w14:textId="77777777" w:rsidR="00E86E34" w:rsidRDefault="00E86E34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E86E34" w14:paraId="58A19214" w14:textId="77777777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546CB48D" w14:textId="77777777" w:rsidR="00E86E34" w:rsidRDefault="00E86E34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695763EE" w14:textId="77777777" w:rsidR="00E86E34" w:rsidRDefault="00E86E34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E86E34" w:rsidRPr="00261308" w14:paraId="60BF09BE" w14:textId="77777777">
        <w:trPr>
          <w:trHeight w:val="953"/>
        </w:trPr>
        <w:tc>
          <w:tcPr>
            <w:tcW w:w="2695" w:type="dxa"/>
            <w:vMerge/>
            <w:shd w:val="clear" w:color="auto" w:fill="8D181E"/>
          </w:tcPr>
          <w:p w14:paraId="496DE354" w14:textId="77777777" w:rsidR="00E86E34" w:rsidRDefault="00E86E34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17B6F418" w14:textId="77777777" w:rsidR="00E86E34" w:rsidRPr="00261308" w:rsidRDefault="00E86E34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32573EF4" w14:textId="5F177C38" w:rsidR="004B2004" w:rsidRDefault="004B2004">
      <w:pPr>
        <w:rPr>
          <w:rFonts w:ascii="Nirmala UI" w:hAnsi="Nirmala UI" w:cs="Nirmala UI"/>
          <w:u w:val="single"/>
        </w:rPr>
      </w:pPr>
    </w:p>
    <w:p w14:paraId="614BBE25" w14:textId="77777777" w:rsidR="00E30AB8" w:rsidRPr="00C90FC4" w:rsidRDefault="00E30AB8" w:rsidP="00E30AB8">
      <w:pPr>
        <w:rPr>
          <w:rFonts w:ascii="Nirmala UI" w:hAnsi="Nirmala UI" w:cs="Nirmala U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E30AB8" w14:paraId="462BFAFE" w14:textId="77777777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2CEB9D41" w14:textId="23ADB878" w:rsidR="005F52F4" w:rsidRPr="005F52F4" w:rsidRDefault="00E30AB8" w:rsidP="005F52F4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5F52F4">
              <w:rPr>
                <w:rFonts w:ascii="Nirmala UI" w:hAnsi="Nirmala UI" w:cs="Nirmala UI"/>
                <w:b/>
                <w:bCs/>
                <w:sz w:val="32"/>
                <w:szCs w:val="32"/>
              </w:rPr>
              <w:t>Legal Status</w:t>
            </w:r>
          </w:p>
          <w:p w14:paraId="4253A359" w14:textId="65FC8601" w:rsidR="00E30AB8" w:rsidRPr="005F52F4" w:rsidRDefault="00C23F65" w:rsidP="005F52F4">
            <w:pPr>
              <w:jc w:val="center"/>
              <w:rPr>
                <w:rFonts w:ascii="Nirmala UI" w:hAnsi="Nirmala UI" w:cs="Nirmala UI"/>
              </w:rPr>
            </w:pPr>
            <w:r w:rsidRPr="005F52F4">
              <w:rPr>
                <w:rFonts w:ascii="Nirmala UI" w:hAnsi="Nirmala UI" w:cs="Nirmala UI"/>
              </w:rPr>
              <w:t>t</w:t>
            </w:r>
            <w:r w:rsidR="00E30AB8" w:rsidRPr="005F52F4">
              <w:rPr>
                <w:rFonts w:ascii="Nirmala UI" w:hAnsi="Nirmala UI" w:cs="Nirmala UI"/>
              </w:rPr>
              <w:t xml:space="preserve">ranslation/ </w:t>
            </w:r>
            <w:r w:rsidRPr="005F52F4">
              <w:rPr>
                <w:rFonts w:ascii="Nirmala UI" w:hAnsi="Nirmala UI" w:cs="Nirmala UI"/>
              </w:rPr>
              <w:t>i</w:t>
            </w:r>
            <w:r w:rsidR="00E30AB8" w:rsidRPr="005F52F4">
              <w:rPr>
                <w:rFonts w:ascii="Nirmala UI" w:hAnsi="Nirmala UI" w:cs="Nirmala UI"/>
              </w:rPr>
              <w:t xml:space="preserve">nterpretation or </w:t>
            </w:r>
            <w:r w:rsidRPr="005F52F4">
              <w:rPr>
                <w:rFonts w:ascii="Nirmala UI" w:hAnsi="Nirmala UI" w:cs="Nirmala UI"/>
              </w:rPr>
              <w:t>r</w:t>
            </w:r>
            <w:r w:rsidR="00E30AB8" w:rsidRPr="005F52F4">
              <w:rPr>
                <w:rFonts w:ascii="Nirmala UI" w:hAnsi="Nirmala UI" w:cs="Nirmala UI"/>
              </w:rPr>
              <w:t xml:space="preserve">epresentation, </w:t>
            </w:r>
            <w:r w:rsidRPr="005F52F4">
              <w:rPr>
                <w:rFonts w:ascii="Nirmala UI" w:hAnsi="Nirmala UI" w:cs="Nirmala UI"/>
              </w:rPr>
              <w:t>l</w:t>
            </w:r>
            <w:r w:rsidR="00E30AB8" w:rsidRPr="005F52F4">
              <w:rPr>
                <w:rFonts w:ascii="Nirmala UI" w:hAnsi="Nirmala UI" w:cs="Nirmala UI"/>
              </w:rPr>
              <w:t xml:space="preserve">egal </w:t>
            </w:r>
            <w:r w:rsidRPr="005F52F4">
              <w:rPr>
                <w:rFonts w:ascii="Nirmala UI" w:hAnsi="Nirmala UI" w:cs="Nirmala UI"/>
              </w:rPr>
              <w:t>a</w:t>
            </w:r>
            <w:r w:rsidR="00E30AB8" w:rsidRPr="005F52F4">
              <w:rPr>
                <w:rFonts w:ascii="Nirmala UI" w:hAnsi="Nirmala UI" w:cs="Nirmala UI"/>
              </w:rPr>
              <w:t xml:space="preserve">id </w:t>
            </w:r>
            <w:r w:rsidRPr="005F52F4">
              <w:rPr>
                <w:rFonts w:ascii="Nirmala UI" w:hAnsi="Nirmala UI" w:cs="Nirmala UI"/>
              </w:rPr>
              <w:t>a</w:t>
            </w:r>
            <w:r w:rsidR="00E30AB8" w:rsidRPr="005F52F4">
              <w:rPr>
                <w:rFonts w:ascii="Nirmala UI" w:hAnsi="Nirmala UI" w:cs="Nirmala UI"/>
              </w:rPr>
              <w:t>ssistance</w:t>
            </w:r>
          </w:p>
        </w:tc>
        <w:tc>
          <w:tcPr>
            <w:tcW w:w="6655" w:type="dxa"/>
          </w:tcPr>
          <w:p w14:paraId="1DAE6381" w14:textId="77777777" w:rsidR="00E30AB8" w:rsidRDefault="00E30AB8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E30AB8" w14:paraId="5DF0048A" w14:textId="77777777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2048C5C8" w14:textId="77777777" w:rsidR="00E30AB8" w:rsidRDefault="00E30AB8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22D84587" w14:textId="77777777" w:rsidR="00E30AB8" w:rsidRDefault="00E30AB8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E30AB8" w:rsidRPr="00261308" w14:paraId="5F151EC8" w14:textId="77777777">
        <w:trPr>
          <w:trHeight w:val="953"/>
        </w:trPr>
        <w:tc>
          <w:tcPr>
            <w:tcW w:w="2695" w:type="dxa"/>
            <w:vMerge/>
            <w:shd w:val="clear" w:color="auto" w:fill="8D181E"/>
          </w:tcPr>
          <w:p w14:paraId="5BEAFA52" w14:textId="77777777" w:rsidR="00E30AB8" w:rsidRDefault="00E30AB8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609213F9" w14:textId="77777777" w:rsidR="00E30AB8" w:rsidRPr="00261308" w:rsidRDefault="00E30AB8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420BABCC" w14:textId="77777777" w:rsidR="00E30AB8" w:rsidRDefault="00E30AB8">
      <w:pPr>
        <w:rPr>
          <w:rFonts w:ascii="Nirmala UI" w:hAnsi="Nirmala UI" w:cs="Nirmala UI"/>
          <w:u w:val="single"/>
        </w:rPr>
      </w:pPr>
    </w:p>
    <w:p w14:paraId="2A029479" w14:textId="77777777" w:rsidR="00E30AB8" w:rsidRPr="00C90FC4" w:rsidRDefault="00E30AB8" w:rsidP="00E30AB8">
      <w:pPr>
        <w:rPr>
          <w:rFonts w:ascii="Nirmala UI" w:hAnsi="Nirmala UI" w:cs="Nirmala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E30AB8" w14:paraId="777CAC5B" w14:textId="77777777">
        <w:trPr>
          <w:trHeight w:val="710"/>
        </w:trPr>
        <w:tc>
          <w:tcPr>
            <w:tcW w:w="2695" w:type="dxa"/>
            <w:vMerge w:val="restart"/>
            <w:shd w:val="clear" w:color="auto" w:fill="8D181E"/>
            <w:vAlign w:val="center"/>
          </w:tcPr>
          <w:p w14:paraId="4006A2CD" w14:textId="26296437" w:rsidR="00E30AB8" w:rsidRPr="00BB448E" w:rsidRDefault="00E30AB8" w:rsidP="005F52F4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5F52F4">
              <w:rPr>
                <w:rFonts w:ascii="Nirmala UI" w:hAnsi="Nirmala UI" w:cs="Nirmala UI"/>
                <w:b/>
                <w:bCs/>
                <w:sz w:val="32"/>
                <w:szCs w:val="32"/>
              </w:rPr>
              <w:t>Other Resources</w:t>
            </w:r>
          </w:p>
        </w:tc>
        <w:tc>
          <w:tcPr>
            <w:tcW w:w="6655" w:type="dxa"/>
          </w:tcPr>
          <w:p w14:paraId="59A058D4" w14:textId="77777777" w:rsidR="00E30AB8" w:rsidRDefault="00E30AB8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Program Name:</w:t>
            </w:r>
          </w:p>
        </w:tc>
      </w:tr>
      <w:tr w:rsidR="00E30AB8" w14:paraId="4E890FF1" w14:textId="77777777">
        <w:trPr>
          <w:trHeight w:val="710"/>
        </w:trPr>
        <w:tc>
          <w:tcPr>
            <w:tcW w:w="2695" w:type="dxa"/>
            <w:vMerge/>
            <w:shd w:val="clear" w:color="auto" w:fill="8D181E"/>
          </w:tcPr>
          <w:p w14:paraId="04ED1C1E" w14:textId="77777777" w:rsidR="00E30AB8" w:rsidRDefault="00E30AB8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175C6485" w14:textId="77777777" w:rsidR="00E30AB8" w:rsidRDefault="00E30AB8">
            <w:pPr>
              <w:rPr>
                <w:rFonts w:ascii="Nirmala UI" w:hAnsi="Nirmala UI" w:cs="Nirmala UI"/>
              </w:rPr>
            </w:pPr>
            <w:r w:rsidRPr="00261308">
              <w:rPr>
                <w:rFonts w:ascii="Nirmala UI" w:hAnsi="Nirmala UI" w:cs="Nirmala UI"/>
              </w:rPr>
              <w:t>Contact Information:</w:t>
            </w:r>
          </w:p>
        </w:tc>
      </w:tr>
      <w:tr w:rsidR="00E30AB8" w:rsidRPr="00261308" w14:paraId="783AF77A" w14:textId="77777777">
        <w:trPr>
          <w:trHeight w:val="953"/>
        </w:trPr>
        <w:tc>
          <w:tcPr>
            <w:tcW w:w="2695" w:type="dxa"/>
            <w:vMerge/>
            <w:shd w:val="clear" w:color="auto" w:fill="8D181E"/>
          </w:tcPr>
          <w:p w14:paraId="7B357148" w14:textId="77777777" w:rsidR="00E30AB8" w:rsidRDefault="00E30AB8">
            <w:pPr>
              <w:rPr>
                <w:rFonts w:ascii="Nirmala UI" w:hAnsi="Nirmala UI" w:cs="Nirmala UI"/>
              </w:rPr>
            </w:pPr>
          </w:p>
        </w:tc>
        <w:tc>
          <w:tcPr>
            <w:tcW w:w="6655" w:type="dxa"/>
          </w:tcPr>
          <w:p w14:paraId="4C47C41A" w14:textId="77777777" w:rsidR="00E30AB8" w:rsidRPr="00261308" w:rsidRDefault="00E30AB8">
            <w:pPr>
              <w:rPr>
                <w:rFonts w:ascii="Nirmala UI" w:hAnsi="Nirmala UI" w:cs="Nirmala UI"/>
              </w:rPr>
            </w:pPr>
            <w:r w:rsidRPr="00083E95">
              <w:rPr>
                <w:rFonts w:ascii="Nirmala UI" w:hAnsi="Nirmala UI" w:cs="Nirmala UI"/>
              </w:rPr>
              <w:t>Helpful Tips for Successful Referral:</w:t>
            </w:r>
          </w:p>
        </w:tc>
      </w:tr>
    </w:tbl>
    <w:p w14:paraId="51A05D5F" w14:textId="5B366376" w:rsidR="00522E96" w:rsidRPr="00C90FC4" w:rsidRDefault="002570DC" w:rsidP="00522E96">
      <w:pPr>
        <w:rPr>
          <w:rFonts w:ascii="Nirmala UI" w:hAnsi="Nirmala UI" w:cs="Nirmala UI"/>
          <w:sz w:val="20"/>
          <w:szCs w:val="20"/>
        </w:rPr>
      </w:pPr>
      <w:r w:rsidRPr="002570DC">
        <w:rPr>
          <w:rFonts w:ascii="Nirmala UI" w:hAnsi="Nirmala UI" w:cs="Nirmala U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FBFEA94" wp14:editId="0CA9E9EF">
                <wp:simplePos x="0" y="0"/>
                <wp:positionH relativeFrom="margin">
                  <wp:align>center</wp:align>
                </wp:positionH>
                <wp:positionV relativeFrom="paragraph">
                  <wp:posOffset>3926205</wp:posOffset>
                </wp:positionV>
                <wp:extent cx="6696075" cy="1404620"/>
                <wp:effectExtent l="0" t="0" r="9525" b="0"/>
                <wp:wrapNone/>
                <wp:docPr id="1877284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5863E" w14:textId="7203B074" w:rsidR="002570DC" w:rsidRPr="00F05C0C" w:rsidRDefault="002570DC" w:rsidP="00F05C0C">
                            <w:pPr>
                              <w:jc w:val="both"/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</w:pPr>
                            <w:r w:rsidRPr="00F05C0C"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  <w:t>This program is supported by the Centers for Disease Control and Prevention of the U.S. Department of Health and Human Services (HHS) as part of a financial assistance award totaling $966,300 with 100 percent funded by CDC/HHS. The contents are those of the author(s) and do not necessarily represent the official views of, nor an endorsement, by CDC/HHS, or the U.S. Government.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FEA94" id="_x0000_s1029" type="#_x0000_t202" style="position:absolute;margin-left:0;margin-top:309.15pt;width:527.25pt;height:110.6pt;z-index:251658243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hHFA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" stroked="f">
                <v:textbox style="mso-fit-shape-to-text:t">
                  <w:txbxContent>
                    <w:p w14:paraId="7295863E" w14:textId="7203B074" w:rsidR="002570DC" w:rsidRPr="00F05C0C" w:rsidRDefault="002570DC" w:rsidP="00F05C0C">
                      <w:pPr>
                        <w:jc w:val="both"/>
                        <w:rPr>
                          <w:rFonts w:ascii="Nirmala UI" w:hAnsi="Nirmala UI" w:cs="Nirmala UI"/>
                          <w:sz w:val="18"/>
                          <w:szCs w:val="18"/>
                        </w:rPr>
                      </w:pPr>
                      <w:r w:rsidRPr="00F05C0C">
                        <w:rPr>
                          <w:rFonts w:ascii="Nirmala UI" w:hAnsi="Nirmala UI" w:cs="Nirmala UI"/>
                          <w:sz w:val="18"/>
                          <w:szCs w:val="18"/>
                        </w:rPr>
                        <w:t>This program is supported by the Centers for Disease Control and Prevention of the U.S. Department of Health and Human Services (HHS) as part of a financial assistance award totaling $966,300 with 100 percent funded by CDC/HHS. The contents are those of the author(s) and do not necessarily represent the official views of, nor an endorsement, by CDC/HHS, or the U.S. Government.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2E96" w:rsidRPr="00C90FC4" w:rsidSect="007A7885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2832" w14:textId="77777777" w:rsidR="00473669" w:rsidRDefault="00473669" w:rsidP="00BC48C9">
      <w:r>
        <w:separator/>
      </w:r>
    </w:p>
  </w:endnote>
  <w:endnote w:type="continuationSeparator" w:id="0">
    <w:p w14:paraId="1F7214BB" w14:textId="77777777" w:rsidR="00473669" w:rsidRDefault="00473669" w:rsidP="00BC48C9">
      <w:r>
        <w:continuationSeparator/>
      </w:r>
    </w:p>
  </w:endnote>
  <w:endnote w:type="continuationNotice" w:id="1">
    <w:p w14:paraId="5D84CAD8" w14:textId="77777777" w:rsidR="00473669" w:rsidRDefault="00473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94D6" w14:textId="6FEC0917" w:rsidR="00522E96" w:rsidRPr="00D069A6" w:rsidRDefault="00D069A6" w:rsidP="00D069A6">
    <w:pPr>
      <w:jc w:val="right"/>
      <w:rPr>
        <w:rFonts w:asciiTheme="minorHAnsi" w:hAnsi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DF4656" wp14:editId="6A0A1909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7886700" cy="371475"/>
              <wp:effectExtent l="0" t="0" r="0" b="9525"/>
              <wp:wrapNone/>
              <wp:docPr id="80590665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700" cy="371475"/>
                      </a:xfrm>
                      <a:prstGeom prst="rect">
                        <a:avLst/>
                      </a:prstGeom>
                      <a:solidFill>
                        <a:srgbClr val="FDE8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699F5C" w14:textId="1165E312" w:rsidR="00D069A6" w:rsidRPr="005F52F4" w:rsidRDefault="00D069A6" w:rsidP="00D069A6">
                          <w:pPr>
                            <w:ind w:left="1260" w:right="690"/>
                            <w:jc w:val="right"/>
                            <w:rPr>
                              <w:rFonts w:ascii="Nirmala UI" w:hAnsi="Nirmala UI" w:cs="Nirmala U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F52F4">
                            <w:rPr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*</w:t>
                          </w:r>
                          <w:r w:rsidRPr="005F52F4">
                            <w:rPr>
                              <w:rFonts w:ascii="Nirmala UI" w:hAnsi="Nirmala UI" w:cs="Nirmala UI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Adapted from ILPQC*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DF4656" id="_x0000_s1031" style="position:absolute;left:0;text-align:left;margin-left:0;margin-top:18.2pt;width:621pt;height:29.2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" fillcolor="#fde8af" stroked="f" strokeweight="1pt">
              <v:textbox>
                <w:txbxContent>
                  <w:p w14:paraId="43699F5C" w14:textId="1165E312" w:rsidR="00D069A6" w:rsidRPr="005F52F4" w:rsidRDefault="00D069A6" w:rsidP="00D069A6">
                    <w:pPr>
                      <w:ind w:left="1260" w:right="690"/>
                      <w:jc w:val="right"/>
                      <w:rPr>
                        <w:rFonts w:ascii="Nirmala UI" w:hAnsi="Nirmala UI" w:cs="Nirmala UI"/>
                        <w:i/>
                        <w:iCs/>
                        <w:color w:val="000000" w:themeColor="text1"/>
                        <w:sz w:val="20"/>
                        <w:szCs w:val="20"/>
                      </w:rPr>
                    </w:pPr>
                    <w:r w:rsidRPr="005F52F4">
                      <w:rPr>
                        <w:i/>
                        <w:color w:val="000000" w:themeColor="text1"/>
                        <w:sz w:val="20"/>
                        <w:szCs w:val="20"/>
                      </w:rPr>
                      <w:t>*</w:t>
                    </w:r>
                    <w:r w:rsidRPr="005F52F4">
                      <w:rPr>
                        <w:rFonts w:ascii="Nirmala UI" w:hAnsi="Nirmala UI" w:cs="Nirmala UI"/>
                        <w:i/>
                        <w:color w:val="000000" w:themeColor="text1"/>
                        <w:sz w:val="20"/>
                        <w:szCs w:val="20"/>
                      </w:rPr>
                      <w:t>Adapted from ILPQC*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B64A0" w:rsidRPr="009D0432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4E52" w14:textId="77777777" w:rsidR="00473669" w:rsidRDefault="00473669" w:rsidP="00BC48C9">
      <w:r>
        <w:separator/>
      </w:r>
    </w:p>
  </w:footnote>
  <w:footnote w:type="continuationSeparator" w:id="0">
    <w:p w14:paraId="77E7E611" w14:textId="77777777" w:rsidR="00473669" w:rsidRDefault="00473669" w:rsidP="00BC48C9">
      <w:r>
        <w:continuationSeparator/>
      </w:r>
    </w:p>
  </w:footnote>
  <w:footnote w:type="continuationNotice" w:id="1">
    <w:p w14:paraId="3079836F" w14:textId="77777777" w:rsidR="00473669" w:rsidRDefault="00473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1212" w14:textId="2C19DF24" w:rsidR="00C2133D" w:rsidRPr="00C90FC4" w:rsidRDefault="00D069A6" w:rsidP="00C2133D">
    <w:pPr>
      <w:jc w:val="center"/>
      <w:rPr>
        <w:rFonts w:ascii="Nirmala UI" w:hAnsi="Nirmala UI" w:cs="Nirmala UI"/>
        <w:b/>
        <w:color w:val="C00000"/>
      </w:rPr>
    </w:pPr>
    <w:r>
      <w:rPr>
        <w:rFonts w:ascii="Nirmala UI" w:hAnsi="Nirmala UI" w:cs="Nirmala UI"/>
        <w:i/>
        <w:iCs/>
        <w:noProof/>
        <w:color w:val="000000" w:themeColor="text1"/>
      </w:rPr>
      <w:drawing>
        <wp:anchor distT="0" distB="0" distL="114300" distR="114300" simplePos="0" relativeHeight="251658241" behindDoc="0" locked="0" layoutInCell="1" allowOverlap="1" wp14:anchorId="2EBBB430" wp14:editId="6B2C7AFC">
          <wp:simplePos x="0" y="0"/>
          <wp:positionH relativeFrom="column">
            <wp:posOffset>5505450</wp:posOffset>
          </wp:positionH>
          <wp:positionV relativeFrom="page">
            <wp:posOffset>114300</wp:posOffset>
          </wp:positionV>
          <wp:extent cx="853440" cy="800100"/>
          <wp:effectExtent l="0" t="0" r="3810" b="0"/>
          <wp:wrapNone/>
          <wp:docPr id="625247933" name="Picture 3" descr="A person holding a bab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247933" name="Picture 3" descr="A person holding a bab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4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DEE61F" wp14:editId="163A3C94">
              <wp:simplePos x="0" y="0"/>
              <wp:positionH relativeFrom="page">
                <wp:align>left</wp:align>
              </wp:positionH>
              <wp:positionV relativeFrom="paragraph">
                <wp:posOffset>-504825</wp:posOffset>
              </wp:positionV>
              <wp:extent cx="7886700" cy="1095375"/>
              <wp:effectExtent l="0" t="0" r="0" b="9525"/>
              <wp:wrapNone/>
              <wp:docPr id="189880789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700" cy="1095375"/>
                      </a:xfrm>
                      <a:prstGeom prst="rect">
                        <a:avLst/>
                      </a:prstGeom>
                      <a:solidFill>
                        <a:srgbClr val="FDE8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F7DA1E" w14:textId="2977B419" w:rsidR="00306F0C" w:rsidRPr="00306F0C" w:rsidRDefault="00C2133D" w:rsidP="00306F0C">
                          <w:pPr>
                            <w:spacing w:after="120"/>
                            <w:ind w:left="-144" w:right="58"/>
                            <w:jc w:val="center"/>
                            <w:rPr>
                              <w:rFonts w:ascii="Nirmala UI" w:hAnsi="Nirmala UI" w:cs="Nirmala UI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bookmarkStart w:id="0" w:name="_Hlk201667549"/>
                          <w:bookmarkEnd w:id="0"/>
                          <w:r w:rsidRPr="00306F0C">
                            <w:rPr>
                              <w:rFonts w:ascii="Nirmala UI" w:hAnsi="Nirmala UI" w:cs="Nirmala UI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Maryland Community Mapping Tool</w:t>
                          </w:r>
                        </w:p>
                        <w:p w14:paraId="7F2DC6AA" w14:textId="6EACB710" w:rsidR="00C2133D" w:rsidRPr="00306F0C" w:rsidRDefault="00C2133D" w:rsidP="00306F0C">
                          <w:pPr>
                            <w:spacing w:after="120"/>
                            <w:ind w:left="-144" w:right="58"/>
                            <w:jc w:val="center"/>
                            <w:rPr>
                              <w:rFonts w:ascii="Nirmala UI" w:hAnsi="Nirmala UI" w:cs="Nirmala UI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306F0C">
                            <w:rPr>
                              <w:rFonts w:ascii="Nirmala UI" w:hAnsi="Nirmala UI" w:cs="Nirmala UI"/>
                              <w:color w:val="000000" w:themeColor="text1"/>
                            </w:rPr>
                            <w:t xml:space="preserve">Resources/Services in Birthing Hospital’s Service Area </w:t>
                          </w:r>
                          <w:r w:rsidR="00D069A6" w:rsidRPr="00306F0C">
                            <w:rPr>
                              <w:rFonts w:ascii="Nirmala UI" w:hAnsi="Nirmala UI" w:cs="Nirmala UI"/>
                              <w:color w:val="000000" w:themeColor="text1"/>
                            </w:rPr>
                            <w:br/>
                          </w:r>
                          <w:r w:rsidRPr="00306F0C">
                            <w:rPr>
                              <w:rFonts w:ascii="Nirmala UI" w:hAnsi="Nirmala UI" w:cs="Nirmala UI"/>
                              <w:color w:val="000000" w:themeColor="text1"/>
                            </w:rPr>
                            <w:t>to Address Patients’ Social Determinants of Health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EE61F" id="Rectangle 1" o:spid="_x0000_s1030" style="position:absolute;left:0;text-align:left;margin-left:0;margin-top:-39.75pt;width:621pt;height:86.2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" fillcolor="#fde8af" stroked="f" strokeweight="1pt">
              <v:textbox>
                <w:txbxContent>
                  <w:p w14:paraId="72F7DA1E" w14:textId="2977B419" w:rsidR="00306F0C" w:rsidRPr="00306F0C" w:rsidRDefault="00C2133D" w:rsidP="00306F0C">
                    <w:pPr>
                      <w:spacing w:after="120"/>
                      <w:ind w:left="-144" w:right="58"/>
                      <w:jc w:val="center"/>
                      <w:rPr>
                        <w:rFonts w:ascii="Nirmala UI" w:hAnsi="Nirmala UI" w:cs="Nirmala UI"/>
                        <w:b/>
                        <w:bCs/>
                        <w:color w:val="000000" w:themeColor="text1"/>
                        <w:sz w:val="40"/>
                        <w:szCs w:val="40"/>
                      </w:rPr>
                    </w:pPr>
                    <w:bookmarkStart w:id="1" w:name="_Hlk201667549"/>
                    <w:bookmarkEnd w:id="1"/>
                    <w:r w:rsidRPr="00306F0C">
                      <w:rPr>
                        <w:rFonts w:ascii="Nirmala UI" w:hAnsi="Nirmala UI" w:cs="Nirmala UI"/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Maryland Community Mapping Tool</w:t>
                    </w:r>
                  </w:p>
                  <w:p w14:paraId="7F2DC6AA" w14:textId="6EACB710" w:rsidR="00C2133D" w:rsidRPr="00306F0C" w:rsidRDefault="00C2133D" w:rsidP="00306F0C">
                    <w:pPr>
                      <w:spacing w:after="120"/>
                      <w:ind w:left="-144" w:right="58"/>
                      <w:jc w:val="center"/>
                      <w:rPr>
                        <w:rFonts w:ascii="Nirmala UI" w:hAnsi="Nirmala UI" w:cs="Nirmala UI"/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306F0C">
                      <w:rPr>
                        <w:rFonts w:ascii="Nirmala UI" w:hAnsi="Nirmala UI" w:cs="Nirmala UI"/>
                        <w:color w:val="000000" w:themeColor="text1"/>
                      </w:rPr>
                      <w:t xml:space="preserve">Resources/Services in Birthing Hospital’s Service Area </w:t>
                    </w:r>
                    <w:r w:rsidR="00D069A6" w:rsidRPr="00306F0C">
                      <w:rPr>
                        <w:rFonts w:ascii="Nirmala UI" w:hAnsi="Nirmala UI" w:cs="Nirmala UI"/>
                        <w:color w:val="000000" w:themeColor="text1"/>
                      </w:rPr>
                      <w:br/>
                    </w:r>
                    <w:r w:rsidRPr="00306F0C">
                      <w:rPr>
                        <w:rFonts w:ascii="Nirmala UI" w:hAnsi="Nirmala UI" w:cs="Nirmala UI"/>
                        <w:color w:val="000000" w:themeColor="text1"/>
                      </w:rPr>
                      <w:t>to Address Patients’ Social Determinants of Health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C2133D" w:rsidRPr="00C90FC4">
      <w:rPr>
        <w:rFonts w:ascii="Nirmala UI" w:hAnsi="Nirmala UI" w:cs="Nirmala UI"/>
        <w:b/>
        <w:color w:val="C00000"/>
      </w:rPr>
      <w:t xml:space="preserve">Maryland Community Mapping Tool </w:t>
    </w:r>
  </w:p>
  <w:p w14:paraId="171F39D2" w14:textId="31CD8614" w:rsidR="00C2133D" w:rsidRPr="00C90FC4" w:rsidRDefault="00C2133D" w:rsidP="00C2133D">
    <w:pPr>
      <w:jc w:val="center"/>
      <w:rPr>
        <w:rFonts w:ascii="Nirmala UI" w:hAnsi="Nirmala UI" w:cs="Nirmala UI"/>
        <w:b/>
        <w:color w:val="C00000"/>
      </w:rPr>
    </w:pPr>
    <w:r w:rsidRPr="00C90FC4">
      <w:rPr>
        <w:rFonts w:ascii="Nirmala UI" w:hAnsi="Nirmala UI" w:cs="Nirmala UI"/>
        <w:b/>
        <w:color w:val="C00000"/>
      </w:rPr>
      <w:t xml:space="preserve">Resources/ Services in Birthing Hospital’s Service Area to </w:t>
    </w:r>
  </w:p>
  <w:p w14:paraId="23F9FBBE" w14:textId="5F4B0ECE" w:rsidR="00C2133D" w:rsidRPr="00C90FC4" w:rsidRDefault="00C2133D" w:rsidP="00C2133D">
    <w:pPr>
      <w:jc w:val="center"/>
      <w:rPr>
        <w:rFonts w:ascii="Nirmala UI" w:hAnsi="Nirmala UI" w:cs="Nirmala UI"/>
        <w:b/>
        <w:color w:val="C00000"/>
      </w:rPr>
    </w:pPr>
    <w:r w:rsidRPr="00C90FC4">
      <w:rPr>
        <w:rFonts w:ascii="Nirmala UI" w:hAnsi="Nirmala UI" w:cs="Nirmala UI"/>
        <w:b/>
        <w:color w:val="C00000"/>
      </w:rPr>
      <w:t>Address Patients’ Social Determinants of Health</w:t>
    </w:r>
  </w:p>
  <w:p w14:paraId="0FE74C65" w14:textId="5FF165A3" w:rsidR="00C73925" w:rsidRPr="00064CD4" w:rsidRDefault="00C73925" w:rsidP="00064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B6C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4092A"/>
    <w:multiLevelType w:val="hybridMultilevel"/>
    <w:tmpl w:val="342C0720"/>
    <w:lvl w:ilvl="0" w:tplc="5FC8D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181E"/>
      </w:rPr>
    </w:lvl>
    <w:lvl w:ilvl="1" w:tplc="8D08D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D181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D40C3"/>
    <w:multiLevelType w:val="hybridMultilevel"/>
    <w:tmpl w:val="7F9E5FDE"/>
    <w:lvl w:ilvl="0" w:tplc="D73E1C72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5245"/>
    <w:multiLevelType w:val="hybridMultilevel"/>
    <w:tmpl w:val="C10E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25CF"/>
    <w:multiLevelType w:val="hybridMultilevel"/>
    <w:tmpl w:val="7F2895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181E"/>
      </w:rPr>
    </w:lvl>
    <w:lvl w:ilvl="1" w:tplc="DC786974">
      <w:start w:val="1"/>
      <w:numFmt w:val="bullet"/>
      <w:lvlText w:val="−"/>
      <w:lvlJc w:val="left"/>
      <w:pPr>
        <w:ind w:left="1440" w:hanging="360"/>
      </w:pPr>
      <w:rPr>
        <w:rFonts w:ascii="Nirmala UI" w:hAnsi="Nirmala UI" w:hint="default"/>
        <w:color w:val="8D181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0BE"/>
    <w:multiLevelType w:val="hybridMultilevel"/>
    <w:tmpl w:val="FB52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C3198"/>
    <w:multiLevelType w:val="hybridMultilevel"/>
    <w:tmpl w:val="944CA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C954F3"/>
    <w:multiLevelType w:val="hybridMultilevel"/>
    <w:tmpl w:val="70A0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B792A"/>
    <w:multiLevelType w:val="hybridMultilevel"/>
    <w:tmpl w:val="3B62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734E0"/>
    <w:multiLevelType w:val="hybridMultilevel"/>
    <w:tmpl w:val="701E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E1553"/>
    <w:multiLevelType w:val="hybridMultilevel"/>
    <w:tmpl w:val="73E0C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56ED1"/>
    <w:multiLevelType w:val="hybridMultilevel"/>
    <w:tmpl w:val="1382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C7486"/>
    <w:multiLevelType w:val="hybridMultilevel"/>
    <w:tmpl w:val="03CA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52AF1"/>
    <w:multiLevelType w:val="hybridMultilevel"/>
    <w:tmpl w:val="2A184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1E28A2"/>
    <w:multiLevelType w:val="hybridMultilevel"/>
    <w:tmpl w:val="0EA2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D0A49"/>
    <w:multiLevelType w:val="hybridMultilevel"/>
    <w:tmpl w:val="B6F2D7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181E"/>
      </w:rPr>
    </w:lvl>
    <w:lvl w:ilvl="1" w:tplc="DC786974">
      <w:start w:val="1"/>
      <w:numFmt w:val="bullet"/>
      <w:lvlText w:val="−"/>
      <w:lvlJc w:val="left"/>
      <w:pPr>
        <w:ind w:left="1440" w:hanging="360"/>
      </w:pPr>
      <w:rPr>
        <w:rFonts w:ascii="Nirmala UI" w:hAnsi="Nirmala UI" w:hint="default"/>
        <w:color w:val="8D181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E44BD"/>
    <w:multiLevelType w:val="hybridMultilevel"/>
    <w:tmpl w:val="3CA28470"/>
    <w:lvl w:ilvl="0" w:tplc="5FC8D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181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16A9A"/>
    <w:multiLevelType w:val="hybridMultilevel"/>
    <w:tmpl w:val="B36C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34ECC"/>
    <w:multiLevelType w:val="hybridMultilevel"/>
    <w:tmpl w:val="6BBA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87473"/>
    <w:multiLevelType w:val="hybridMultilevel"/>
    <w:tmpl w:val="834443C4"/>
    <w:lvl w:ilvl="0" w:tplc="D73E1C72">
      <w:start w:val="3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44ED6"/>
    <w:multiLevelType w:val="hybridMultilevel"/>
    <w:tmpl w:val="3786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47770"/>
    <w:multiLevelType w:val="hybridMultilevel"/>
    <w:tmpl w:val="C4A2F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F6BE3"/>
    <w:multiLevelType w:val="hybridMultilevel"/>
    <w:tmpl w:val="6052B0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181E"/>
      </w:rPr>
    </w:lvl>
    <w:lvl w:ilvl="1" w:tplc="DC786974">
      <w:start w:val="1"/>
      <w:numFmt w:val="bullet"/>
      <w:lvlText w:val="−"/>
      <w:lvlJc w:val="left"/>
      <w:pPr>
        <w:ind w:left="1440" w:hanging="360"/>
      </w:pPr>
      <w:rPr>
        <w:rFonts w:ascii="Nirmala UI" w:hAnsi="Nirmala UI" w:hint="default"/>
        <w:color w:val="8D181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35A1A"/>
    <w:multiLevelType w:val="hybridMultilevel"/>
    <w:tmpl w:val="76446A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181E"/>
      </w:rPr>
    </w:lvl>
    <w:lvl w:ilvl="1" w:tplc="DC786974">
      <w:start w:val="1"/>
      <w:numFmt w:val="bullet"/>
      <w:lvlText w:val="−"/>
      <w:lvlJc w:val="left"/>
      <w:pPr>
        <w:ind w:left="1440" w:hanging="360"/>
      </w:pPr>
      <w:rPr>
        <w:rFonts w:ascii="Nirmala UI" w:hAnsi="Nirmala UI" w:hint="default"/>
        <w:color w:val="8D181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34B3D"/>
    <w:multiLevelType w:val="hybridMultilevel"/>
    <w:tmpl w:val="3262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828088">
    <w:abstractNumId w:val="0"/>
  </w:num>
  <w:num w:numId="2" w16cid:durableId="1914002006">
    <w:abstractNumId w:val="21"/>
  </w:num>
  <w:num w:numId="3" w16cid:durableId="1528326794">
    <w:abstractNumId w:val="10"/>
  </w:num>
  <w:num w:numId="4" w16cid:durableId="1717854143">
    <w:abstractNumId w:val="9"/>
  </w:num>
  <w:num w:numId="5" w16cid:durableId="484124746">
    <w:abstractNumId w:val="11"/>
  </w:num>
  <w:num w:numId="6" w16cid:durableId="512500442">
    <w:abstractNumId w:val="22"/>
  </w:num>
  <w:num w:numId="7" w16cid:durableId="973289216">
    <w:abstractNumId w:val="7"/>
  </w:num>
  <w:num w:numId="8" w16cid:durableId="417285605">
    <w:abstractNumId w:val="6"/>
  </w:num>
  <w:num w:numId="9" w16cid:durableId="41754739">
    <w:abstractNumId w:val="12"/>
  </w:num>
  <w:num w:numId="10" w16cid:durableId="1383600106">
    <w:abstractNumId w:val="25"/>
  </w:num>
  <w:num w:numId="11" w16cid:durableId="425154455">
    <w:abstractNumId w:val="20"/>
  </w:num>
  <w:num w:numId="12" w16cid:durableId="597560854">
    <w:abstractNumId w:val="8"/>
  </w:num>
  <w:num w:numId="13" w16cid:durableId="1437409289">
    <w:abstractNumId w:val="14"/>
  </w:num>
  <w:num w:numId="14" w16cid:durableId="591082512">
    <w:abstractNumId w:val="18"/>
  </w:num>
  <w:num w:numId="15" w16cid:durableId="2115972808">
    <w:abstractNumId w:val="17"/>
  </w:num>
  <w:num w:numId="16" w16cid:durableId="801386722">
    <w:abstractNumId w:val="19"/>
  </w:num>
  <w:num w:numId="17" w16cid:durableId="710114229">
    <w:abstractNumId w:val="2"/>
  </w:num>
  <w:num w:numId="18" w16cid:durableId="2030642321">
    <w:abstractNumId w:val="5"/>
  </w:num>
  <w:num w:numId="19" w16cid:durableId="2125689254">
    <w:abstractNumId w:val="3"/>
  </w:num>
  <w:num w:numId="20" w16cid:durableId="1895268272">
    <w:abstractNumId w:val="13"/>
  </w:num>
  <w:num w:numId="21" w16cid:durableId="1288271643">
    <w:abstractNumId w:val="16"/>
  </w:num>
  <w:num w:numId="22" w16cid:durableId="999621014">
    <w:abstractNumId w:val="1"/>
  </w:num>
  <w:num w:numId="23" w16cid:durableId="1116681638">
    <w:abstractNumId w:val="15"/>
  </w:num>
  <w:num w:numId="24" w16cid:durableId="1800339994">
    <w:abstractNumId w:val="24"/>
  </w:num>
  <w:num w:numId="25" w16cid:durableId="611133397">
    <w:abstractNumId w:val="4"/>
  </w:num>
  <w:num w:numId="26" w16cid:durableId="8070111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CD"/>
    <w:rsid w:val="00033900"/>
    <w:rsid w:val="00037D9F"/>
    <w:rsid w:val="00044E39"/>
    <w:rsid w:val="00046C80"/>
    <w:rsid w:val="00050C9A"/>
    <w:rsid w:val="000563B0"/>
    <w:rsid w:val="000608EB"/>
    <w:rsid w:val="000645D6"/>
    <w:rsid w:val="00064CD4"/>
    <w:rsid w:val="0006766F"/>
    <w:rsid w:val="00083E95"/>
    <w:rsid w:val="000A31E3"/>
    <w:rsid w:val="000B68E8"/>
    <w:rsid w:val="000B780C"/>
    <w:rsid w:val="000D0DD2"/>
    <w:rsid w:val="000D1899"/>
    <w:rsid w:val="000E0871"/>
    <w:rsid w:val="000E2872"/>
    <w:rsid w:val="000F0C50"/>
    <w:rsid w:val="001212DC"/>
    <w:rsid w:val="00125625"/>
    <w:rsid w:val="00142731"/>
    <w:rsid w:val="00162089"/>
    <w:rsid w:val="001620EE"/>
    <w:rsid w:val="0016506C"/>
    <w:rsid w:val="00174608"/>
    <w:rsid w:val="00185AAF"/>
    <w:rsid w:val="0019281F"/>
    <w:rsid w:val="00193029"/>
    <w:rsid w:val="00194607"/>
    <w:rsid w:val="00197C0C"/>
    <w:rsid w:val="001A042D"/>
    <w:rsid w:val="001D5628"/>
    <w:rsid w:val="001D7008"/>
    <w:rsid w:val="001D77FC"/>
    <w:rsid w:val="001F2661"/>
    <w:rsid w:val="00200B5B"/>
    <w:rsid w:val="002160DD"/>
    <w:rsid w:val="002245D7"/>
    <w:rsid w:val="0023040E"/>
    <w:rsid w:val="00237CE1"/>
    <w:rsid w:val="0024432F"/>
    <w:rsid w:val="00245C05"/>
    <w:rsid w:val="00250B69"/>
    <w:rsid w:val="002570DC"/>
    <w:rsid w:val="00260089"/>
    <w:rsid w:val="00260E2E"/>
    <w:rsid w:val="00261308"/>
    <w:rsid w:val="00266959"/>
    <w:rsid w:val="00271B46"/>
    <w:rsid w:val="00277704"/>
    <w:rsid w:val="002A7186"/>
    <w:rsid w:val="002B165E"/>
    <w:rsid w:val="002B2216"/>
    <w:rsid w:val="002C7F2F"/>
    <w:rsid w:val="002D1E64"/>
    <w:rsid w:val="002D3F67"/>
    <w:rsid w:val="002D55E7"/>
    <w:rsid w:val="002F725E"/>
    <w:rsid w:val="00300F95"/>
    <w:rsid w:val="00306F0C"/>
    <w:rsid w:val="0031052C"/>
    <w:rsid w:val="00317C3B"/>
    <w:rsid w:val="003376A0"/>
    <w:rsid w:val="00340B8F"/>
    <w:rsid w:val="003648B4"/>
    <w:rsid w:val="00375F70"/>
    <w:rsid w:val="0038672A"/>
    <w:rsid w:val="00386DBA"/>
    <w:rsid w:val="00387360"/>
    <w:rsid w:val="0039310C"/>
    <w:rsid w:val="00393A2E"/>
    <w:rsid w:val="003A322B"/>
    <w:rsid w:val="003A5A29"/>
    <w:rsid w:val="003B4BA9"/>
    <w:rsid w:val="003C0AA7"/>
    <w:rsid w:val="003C51E5"/>
    <w:rsid w:val="003D2A7C"/>
    <w:rsid w:val="003D55ED"/>
    <w:rsid w:val="003E08EC"/>
    <w:rsid w:val="003E5978"/>
    <w:rsid w:val="003F0B92"/>
    <w:rsid w:val="003F20CF"/>
    <w:rsid w:val="0042628D"/>
    <w:rsid w:val="004358CE"/>
    <w:rsid w:val="00440B8D"/>
    <w:rsid w:val="004448F0"/>
    <w:rsid w:val="00445AF3"/>
    <w:rsid w:val="00467FCD"/>
    <w:rsid w:val="00472AD6"/>
    <w:rsid w:val="00473669"/>
    <w:rsid w:val="004A3EAC"/>
    <w:rsid w:val="004A46EF"/>
    <w:rsid w:val="004A501A"/>
    <w:rsid w:val="004B2004"/>
    <w:rsid w:val="004B4EA5"/>
    <w:rsid w:val="004C0ED2"/>
    <w:rsid w:val="004C6F8E"/>
    <w:rsid w:val="004F1EA5"/>
    <w:rsid w:val="004F6F0C"/>
    <w:rsid w:val="00522E96"/>
    <w:rsid w:val="0053662D"/>
    <w:rsid w:val="00542C76"/>
    <w:rsid w:val="00544DB6"/>
    <w:rsid w:val="00551538"/>
    <w:rsid w:val="005550CA"/>
    <w:rsid w:val="005571EC"/>
    <w:rsid w:val="00557861"/>
    <w:rsid w:val="0055792A"/>
    <w:rsid w:val="00557AA8"/>
    <w:rsid w:val="005610FB"/>
    <w:rsid w:val="005710CB"/>
    <w:rsid w:val="00573C78"/>
    <w:rsid w:val="00573F29"/>
    <w:rsid w:val="00574035"/>
    <w:rsid w:val="00574EE3"/>
    <w:rsid w:val="00587B3E"/>
    <w:rsid w:val="00590BB3"/>
    <w:rsid w:val="00592EA4"/>
    <w:rsid w:val="00593931"/>
    <w:rsid w:val="0059740E"/>
    <w:rsid w:val="005B1E5F"/>
    <w:rsid w:val="005C0FEA"/>
    <w:rsid w:val="005C3895"/>
    <w:rsid w:val="005C3DE9"/>
    <w:rsid w:val="005D6D47"/>
    <w:rsid w:val="005E185C"/>
    <w:rsid w:val="005E270C"/>
    <w:rsid w:val="005E7CFA"/>
    <w:rsid w:val="005F0D08"/>
    <w:rsid w:val="005F4495"/>
    <w:rsid w:val="005F52F4"/>
    <w:rsid w:val="005F64F9"/>
    <w:rsid w:val="005F7421"/>
    <w:rsid w:val="00613EC3"/>
    <w:rsid w:val="00635ED0"/>
    <w:rsid w:val="00636499"/>
    <w:rsid w:val="00665B63"/>
    <w:rsid w:val="00683781"/>
    <w:rsid w:val="00684AF4"/>
    <w:rsid w:val="00690AE0"/>
    <w:rsid w:val="00691FB4"/>
    <w:rsid w:val="0069321B"/>
    <w:rsid w:val="006A48AC"/>
    <w:rsid w:val="006A4CC8"/>
    <w:rsid w:val="006A53E2"/>
    <w:rsid w:val="006B0137"/>
    <w:rsid w:val="006B5EDD"/>
    <w:rsid w:val="006B5EE4"/>
    <w:rsid w:val="006C32C6"/>
    <w:rsid w:val="006D3385"/>
    <w:rsid w:val="006E0213"/>
    <w:rsid w:val="006E3B80"/>
    <w:rsid w:val="006E436F"/>
    <w:rsid w:val="00706C3D"/>
    <w:rsid w:val="007325FD"/>
    <w:rsid w:val="007338DE"/>
    <w:rsid w:val="00740D21"/>
    <w:rsid w:val="00743BB9"/>
    <w:rsid w:val="007442BD"/>
    <w:rsid w:val="007636A9"/>
    <w:rsid w:val="00765872"/>
    <w:rsid w:val="00777695"/>
    <w:rsid w:val="007831B0"/>
    <w:rsid w:val="00783F5F"/>
    <w:rsid w:val="00786AF2"/>
    <w:rsid w:val="00796509"/>
    <w:rsid w:val="007A6C3E"/>
    <w:rsid w:val="007A7885"/>
    <w:rsid w:val="007B066A"/>
    <w:rsid w:val="007B304B"/>
    <w:rsid w:val="007B4009"/>
    <w:rsid w:val="007B5031"/>
    <w:rsid w:val="007C1283"/>
    <w:rsid w:val="007E3895"/>
    <w:rsid w:val="008007E1"/>
    <w:rsid w:val="00807255"/>
    <w:rsid w:val="00814EB3"/>
    <w:rsid w:val="0081687D"/>
    <w:rsid w:val="00821D97"/>
    <w:rsid w:val="00834FC0"/>
    <w:rsid w:val="00840AB0"/>
    <w:rsid w:val="0084166D"/>
    <w:rsid w:val="00841D87"/>
    <w:rsid w:val="0087709A"/>
    <w:rsid w:val="00880CC3"/>
    <w:rsid w:val="00883A16"/>
    <w:rsid w:val="00883F45"/>
    <w:rsid w:val="0089200E"/>
    <w:rsid w:val="008937C2"/>
    <w:rsid w:val="008D3AE6"/>
    <w:rsid w:val="008D50E0"/>
    <w:rsid w:val="008E37A3"/>
    <w:rsid w:val="008F1EDE"/>
    <w:rsid w:val="008F295E"/>
    <w:rsid w:val="008F751E"/>
    <w:rsid w:val="0091599C"/>
    <w:rsid w:val="00923338"/>
    <w:rsid w:val="0093272F"/>
    <w:rsid w:val="00936B54"/>
    <w:rsid w:val="0093743C"/>
    <w:rsid w:val="009376C3"/>
    <w:rsid w:val="009437FB"/>
    <w:rsid w:val="00945950"/>
    <w:rsid w:val="00953DA3"/>
    <w:rsid w:val="00955106"/>
    <w:rsid w:val="0096116D"/>
    <w:rsid w:val="009718BA"/>
    <w:rsid w:val="00980B9E"/>
    <w:rsid w:val="00981470"/>
    <w:rsid w:val="00982BB1"/>
    <w:rsid w:val="0098562C"/>
    <w:rsid w:val="00987D01"/>
    <w:rsid w:val="00990496"/>
    <w:rsid w:val="009A204E"/>
    <w:rsid w:val="009A409B"/>
    <w:rsid w:val="009B3144"/>
    <w:rsid w:val="009B5F37"/>
    <w:rsid w:val="009D0432"/>
    <w:rsid w:val="009D44D9"/>
    <w:rsid w:val="009D6565"/>
    <w:rsid w:val="009E2256"/>
    <w:rsid w:val="009E5E7F"/>
    <w:rsid w:val="009F2AE4"/>
    <w:rsid w:val="009F68D1"/>
    <w:rsid w:val="00A00616"/>
    <w:rsid w:val="00A02FA5"/>
    <w:rsid w:val="00A122CA"/>
    <w:rsid w:val="00A168C2"/>
    <w:rsid w:val="00A20AFA"/>
    <w:rsid w:val="00A35843"/>
    <w:rsid w:val="00A53129"/>
    <w:rsid w:val="00A5396E"/>
    <w:rsid w:val="00A61865"/>
    <w:rsid w:val="00A75312"/>
    <w:rsid w:val="00A77127"/>
    <w:rsid w:val="00A86CE9"/>
    <w:rsid w:val="00A914AA"/>
    <w:rsid w:val="00A931A4"/>
    <w:rsid w:val="00A975F0"/>
    <w:rsid w:val="00AA3466"/>
    <w:rsid w:val="00AA70D9"/>
    <w:rsid w:val="00AC30CF"/>
    <w:rsid w:val="00AC359A"/>
    <w:rsid w:val="00AC7E01"/>
    <w:rsid w:val="00AD0CE7"/>
    <w:rsid w:val="00AD0D52"/>
    <w:rsid w:val="00AD6ACE"/>
    <w:rsid w:val="00B01D67"/>
    <w:rsid w:val="00B01E88"/>
    <w:rsid w:val="00B02716"/>
    <w:rsid w:val="00B43A43"/>
    <w:rsid w:val="00B441A5"/>
    <w:rsid w:val="00B575AF"/>
    <w:rsid w:val="00B65FAD"/>
    <w:rsid w:val="00B74C37"/>
    <w:rsid w:val="00B7617A"/>
    <w:rsid w:val="00B76301"/>
    <w:rsid w:val="00B779C5"/>
    <w:rsid w:val="00B80153"/>
    <w:rsid w:val="00B9252A"/>
    <w:rsid w:val="00B9409C"/>
    <w:rsid w:val="00BA6222"/>
    <w:rsid w:val="00BA7A95"/>
    <w:rsid w:val="00BB1E8B"/>
    <w:rsid w:val="00BB232E"/>
    <w:rsid w:val="00BB448E"/>
    <w:rsid w:val="00BB6B19"/>
    <w:rsid w:val="00BC48C9"/>
    <w:rsid w:val="00BD2593"/>
    <w:rsid w:val="00BD5994"/>
    <w:rsid w:val="00BF2D72"/>
    <w:rsid w:val="00BF3F1B"/>
    <w:rsid w:val="00BF77A6"/>
    <w:rsid w:val="00C01412"/>
    <w:rsid w:val="00C04DD0"/>
    <w:rsid w:val="00C05E37"/>
    <w:rsid w:val="00C11F03"/>
    <w:rsid w:val="00C12977"/>
    <w:rsid w:val="00C2133D"/>
    <w:rsid w:val="00C23F65"/>
    <w:rsid w:val="00C3331F"/>
    <w:rsid w:val="00C36023"/>
    <w:rsid w:val="00C37B76"/>
    <w:rsid w:val="00C46423"/>
    <w:rsid w:val="00C560EC"/>
    <w:rsid w:val="00C57915"/>
    <w:rsid w:val="00C66267"/>
    <w:rsid w:val="00C7036B"/>
    <w:rsid w:val="00C70557"/>
    <w:rsid w:val="00C72C06"/>
    <w:rsid w:val="00C73925"/>
    <w:rsid w:val="00C8134E"/>
    <w:rsid w:val="00C82A7B"/>
    <w:rsid w:val="00C90FC4"/>
    <w:rsid w:val="00C91C31"/>
    <w:rsid w:val="00C97632"/>
    <w:rsid w:val="00CA55F2"/>
    <w:rsid w:val="00CB0709"/>
    <w:rsid w:val="00CB1614"/>
    <w:rsid w:val="00CB481E"/>
    <w:rsid w:val="00CB547E"/>
    <w:rsid w:val="00CC5E58"/>
    <w:rsid w:val="00CD1983"/>
    <w:rsid w:val="00CD3FFD"/>
    <w:rsid w:val="00CE08D2"/>
    <w:rsid w:val="00CE6469"/>
    <w:rsid w:val="00CF788A"/>
    <w:rsid w:val="00CF7F73"/>
    <w:rsid w:val="00D00354"/>
    <w:rsid w:val="00D0147C"/>
    <w:rsid w:val="00D069A6"/>
    <w:rsid w:val="00D210B5"/>
    <w:rsid w:val="00D32665"/>
    <w:rsid w:val="00D408D2"/>
    <w:rsid w:val="00D41C00"/>
    <w:rsid w:val="00D473FE"/>
    <w:rsid w:val="00D52E99"/>
    <w:rsid w:val="00D6172E"/>
    <w:rsid w:val="00D63E79"/>
    <w:rsid w:val="00D64B26"/>
    <w:rsid w:val="00D64CA8"/>
    <w:rsid w:val="00D7443F"/>
    <w:rsid w:val="00D75DAF"/>
    <w:rsid w:val="00D8516C"/>
    <w:rsid w:val="00DB1A48"/>
    <w:rsid w:val="00DB64A0"/>
    <w:rsid w:val="00DC27F1"/>
    <w:rsid w:val="00DC5BE6"/>
    <w:rsid w:val="00DD6204"/>
    <w:rsid w:val="00DD6A6C"/>
    <w:rsid w:val="00DE69D7"/>
    <w:rsid w:val="00DE6E9E"/>
    <w:rsid w:val="00DF2760"/>
    <w:rsid w:val="00E06569"/>
    <w:rsid w:val="00E254D9"/>
    <w:rsid w:val="00E30AB8"/>
    <w:rsid w:val="00E41FE7"/>
    <w:rsid w:val="00E64DEC"/>
    <w:rsid w:val="00E86E34"/>
    <w:rsid w:val="00E9014A"/>
    <w:rsid w:val="00E901DE"/>
    <w:rsid w:val="00EA2F14"/>
    <w:rsid w:val="00EA56F1"/>
    <w:rsid w:val="00EC055E"/>
    <w:rsid w:val="00EC6F6B"/>
    <w:rsid w:val="00ED0FF8"/>
    <w:rsid w:val="00EE4E35"/>
    <w:rsid w:val="00EF3119"/>
    <w:rsid w:val="00EF4595"/>
    <w:rsid w:val="00F05C0C"/>
    <w:rsid w:val="00F3698C"/>
    <w:rsid w:val="00F37F49"/>
    <w:rsid w:val="00F560B0"/>
    <w:rsid w:val="00F60847"/>
    <w:rsid w:val="00F61217"/>
    <w:rsid w:val="00F63207"/>
    <w:rsid w:val="00F634A5"/>
    <w:rsid w:val="00F74651"/>
    <w:rsid w:val="00F86C8E"/>
    <w:rsid w:val="00F87D9A"/>
    <w:rsid w:val="00F90D06"/>
    <w:rsid w:val="00FA24E9"/>
    <w:rsid w:val="00FA3839"/>
    <w:rsid w:val="00FA4952"/>
    <w:rsid w:val="00FA6E24"/>
    <w:rsid w:val="00FC38CE"/>
    <w:rsid w:val="00FD639F"/>
    <w:rsid w:val="00FE0D4C"/>
    <w:rsid w:val="00FE54D9"/>
    <w:rsid w:val="00FF2B57"/>
    <w:rsid w:val="00FF3167"/>
    <w:rsid w:val="00FF4E7F"/>
    <w:rsid w:val="00FF6061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259F2"/>
  <w15:docId w15:val="{2D3B6F69-19D8-40D1-B0E9-4F3D0606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B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F1B"/>
    <w:pPr>
      <w:pBdr>
        <w:top w:val="single" w:sz="12" w:space="1" w:color="629DD1" w:themeColor="accent2"/>
        <w:left w:val="single" w:sz="12" w:space="4" w:color="629DD1" w:themeColor="accent2"/>
        <w:bottom w:val="single" w:sz="12" w:space="1" w:color="629DD1" w:themeColor="accent2"/>
        <w:right w:val="single" w:sz="12" w:space="4" w:color="629DD1" w:themeColor="accent2"/>
      </w:pBdr>
      <w:shd w:val="clear" w:color="auto" w:fill="4A66AC" w:themeFill="accent1"/>
      <w:outlineLvl w:val="0"/>
    </w:pPr>
    <w:rPr>
      <w:rFonts w:asciiTheme="majorHAnsi" w:hAnsiTheme="majorHAnsi" w:cstheme="minorBidi"/>
      <w:iCs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F1B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A66AC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F1B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3476B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F1B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74C80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F1B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3476B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F1B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74C8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F1B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F1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F1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smallCaps/>
      <w:color w:val="629DD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FC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28D"/>
    <w:rPr>
      <w:color w:val="3EBBF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C48C9"/>
    <w:pPr>
      <w:tabs>
        <w:tab w:val="center" w:pos="4680"/>
        <w:tab w:val="right" w:pos="9360"/>
      </w:tabs>
    </w:pPr>
    <w:rPr>
      <w:rFonts w:asciiTheme="minorHAnsi" w:hAnsiTheme="minorHAnsi" w:cstheme="minorBidi"/>
      <w:iCs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C48C9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C48C9"/>
  </w:style>
  <w:style w:type="paragraph" w:styleId="BalloonText">
    <w:name w:val="Balloon Text"/>
    <w:basedOn w:val="Normal"/>
    <w:link w:val="BalloonTextChar"/>
    <w:uiPriority w:val="99"/>
    <w:semiHidden/>
    <w:unhideWhenUsed/>
    <w:rsid w:val="006E4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3F1B"/>
    <w:rPr>
      <w:rFonts w:asciiTheme="majorHAnsi" w:hAnsiTheme="majorHAnsi"/>
      <w:iCs/>
      <w:color w:val="FFFFFF"/>
      <w:sz w:val="28"/>
      <w:szCs w:val="38"/>
      <w:shd w:val="clear" w:color="auto" w:fill="4A66AC" w:themeFill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BF3F1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D5628"/>
    <w:pPr>
      <w:spacing w:before="120"/>
    </w:pPr>
    <w:rPr>
      <w:rFonts w:asciiTheme="minorHAnsi" w:hAnsiTheme="minorHAnsi" w:cstheme="minorBidi"/>
      <w:b/>
      <w:bCs/>
      <w:iCs/>
      <w:sz w:val="21"/>
      <w:szCs w:val="21"/>
    </w:rPr>
  </w:style>
  <w:style w:type="paragraph" w:styleId="TOC2">
    <w:name w:val="toc 2"/>
    <w:basedOn w:val="Normal"/>
    <w:next w:val="Normal"/>
    <w:autoRedefine/>
    <w:uiPriority w:val="39"/>
    <w:unhideWhenUsed/>
    <w:rsid w:val="001D5628"/>
    <w:pPr>
      <w:ind w:left="240"/>
    </w:pPr>
    <w:rPr>
      <w:rFonts w:asciiTheme="minorHAnsi" w:hAnsiTheme="minorHAnsi" w:cstheme="minorBidi"/>
      <w:b/>
      <w:bCs/>
      <w:i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D5628"/>
    <w:pPr>
      <w:ind w:left="480"/>
    </w:pPr>
    <w:rPr>
      <w:rFonts w:asciiTheme="minorHAnsi" w:hAnsiTheme="minorHAnsi" w:cstheme="minorBidi"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5628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D5628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D5628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D5628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D5628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D5628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412"/>
    <w:pPr>
      <w:tabs>
        <w:tab w:val="center" w:pos="4680"/>
        <w:tab w:val="right" w:pos="9360"/>
      </w:tabs>
    </w:pPr>
    <w:rPr>
      <w:rFonts w:asciiTheme="minorHAnsi" w:hAnsiTheme="minorHAnsi" w:cstheme="minorBidi"/>
      <w:iCs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01412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F1B"/>
    <w:rPr>
      <w:rFonts w:asciiTheme="majorHAnsi" w:eastAsiaTheme="majorEastAsia" w:hAnsiTheme="majorHAnsi" w:cstheme="majorBidi"/>
      <w:b/>
      <w:bCs/>
      <w:iCs/>
      <w:outline/>
      <w:color w:val="4A66AC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F1B"/>
    <w:rPr>
      <w:rFonts w:asciiTheme="majorHAnsi" w:eastAsiaTheme="majorEastAsia" w:hAnsiTheme="majorHAnsi" w:cstheme="majorBidi"/>
      <w:b/>
      <w:bCs/>
      <w:iCs/>
      <w:smallCaps/>
      <w:color w:val="3476B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F1B"/>
    <w:rPr>
      <w:rFonts w:asciiTheme="majorHAnsi" w:eastAsiaTheme="majorEastAsia" w:hAnsiTheme="majorHAnsi" w:cstheme="majorBidi"/>
      <w:b/>
      <w:bCs/>
      <w:iCs/>
      <w:color w:val="374C8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F1B"/>
    <w:rPr>
      <w:rFonts w:asciiTheme="majorHAnsi" w:eastAsiaTheme="majorEastAsia" w:hAnsiTheme="majorHAnsi" w:cstheme="majorBidi"/>
      <w:bCs/>
      <w:iCs/>
      <w:caps/>
      <w:color w:val="3476B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F1B"/>
    <w:rPr>
      <w:rFonts w:asciiTheme="majorHAnsi" w:eastAsiaTheme="majorEastAsia" w:hAnsiTheme="majorHAnsi" w:cstheme="majorBidi"/>
      <w:iCs/>
      <w:color w:val="374C8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F1B"/>
    <w:rPr>
      <w:rFonts w:asciiTheme="majorHAnsi" w:eastAsiaTheme="majorEastAsia" w:hAnsiTheme="majorHAnsi" w:cstheme="majorBidi"/>
      <w:iCs/>
      <w:color w:val="3476B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F1B"/>
    <w:rPr>
      <w:rFonts w:asciiTheme="majorHAnsi" w:eastAsiaTheme="majorEastAsia" w:hAnsiTheme="majorHAnsi" w:cstheme="majorBidi"/>
      <w:iCs/>
      <w:color w:val="4A66AC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F1B"/>
    <w:rPr>
      <w:rFonts w:asciiTheme="majorHAnsi" w:eastAsiaTheme="majorEastAsia" w:hAnsiTheme="majorHAnsi" w:cstheme="majorBidi"/>
      <w:iCs/>
      <w:smallCaps/>
      <w:color w:val="629DD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3F1B"/>
    <w:rPr>
      <w:b/>
      <w:bCs/>
      <w:color w:val="3476B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3F1B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BF3F1B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BF3F1B"/>
    <w:pPr>
      <w:spacing w:before="200" w:after="360"/>
    </w:pPr>
    <w:rPr>
      <w:rFonts w:asciiTheme="majorHAnsi" w:eastAsiaTheme="majorEastAsia" w:hAnsiTheme="majorHAnsi" w:cstheme="majorBidi"/>
      <w:iCs/>
      <w:color w:val="242852" w:themeColor="text2"/>
      <w:spacing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F3F1B"/>
    <w:rPr>
      <w:rFonts w:asciiTheme="majorHAnsi" w:eastAsiaTheme="majorEastAsia" w:hAnsiTheme="majorHAnsi" w:cstheme="majorBidi"/>
      <w:iCs/>
      <w:color w:val="242852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BF3F1B"/>
    <w:rPr>
      <w:b/>
      <w:bCs/>
      <w:spacing w:val="0"/>
    </w:rPr>
  </w:style>
  <w:style w:type="character" w:styleId="Emphasis">
    <w:name w:val="Emphasis"/>
    <w:uiPriority w:val="20"/>
    <w:qFormat/>
    <w:rsid w:val="00BF3F1B"/>
    <w:rPr>
      <w:rFonts w:eastAsiaTheme="majorEastAsia" w:cstheme="majorBidi"/>
      <w:b/>
      <w:bCs/>
      <w:color w:val="3476B1" w:themeColor="accent2" w:themeShade="BF"/>
      <w:bdr w:val="single" w:sz="18" w:space="0" w:color="ACCBF9" w:themeColor="background2"/>
      <w:shd w:val="clear" w:color="auto" w:fill="ACCBF9" w:themeFill="background2"/>
    </w:rPr>
  </w:style>
  <w:style w:type="paragraph" w:styleId="NoSpacing">
    <w:name w:val="No Spacing"/>
    <w:basedOn w:val="Normal"/>
    <w:uiPriority w:val="1"/>
    <w:qFormat/>
    <w:rsid w:val="00BF3F1B"/>
    <w:rPr>
      <w:rFonts w:asciiTheme="minorHAnsi" w:hAnsiTheme="minorHAnsi" w:cstheme="minorBidi"/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BF3F1B"/>
    <w:pPr>
      <w:numPr>
        <w:numId w:val="2"/>
      </w:numPr>
      <w:contextualSpacing/>
    </w:pPr>
    <w:rPr>
      <w:rFonts w:asciiTheme="minorHAnsi" w:hAnsiTheme="minorHAnsi" w:cstheme="minorBidi"/>
      <w:iCs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3F1B"/>
    <w:rPr>
      <w:rFonts w:asciiTheme="minorHAnsi" w:hAnsiTheme="minorHAnsi" w:cstheme="minorBidi"/>
      <w:b/>
      <w:i/>
      <w:iCs/>
      <w:color w:val="629DD1" w:themeColor="accent2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F3F1B"/>
    <w:rPr>
      <w:b/>
      <w:i/>
      <w:iCs/>
      <w:color w:val="629DD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F1B"/>
    <w:pPr>
      <w:pBdr>
        <w:top w:val="dotted" w:sz="8" w:space="10" w:color="629DD1" w:themeColor="accent2"/>
        <w:bottom w:val="dotted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F1B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styleId="SubtleEmphasis">
    <w:name w:val="Subtle Emphasis"/>
    <w:uiPriority w:val="19"/>
    <w:qFormat/>
    <w:rsid w:val="00BF3F1B"/>
    <w:rPr>
      <w:rFonts w:asciiTheme="majorHAnsi" w:eastAsiaTheme="majorEastAsia" w:hAnsiTheme="majorHAnsi" w:cstheme="majorBidi"/>
      <w:b/>
      <w:i/>
      <w:color w:val="4A66AC" w:themeColor="accent1"/>
    </w:rPr>
  </w:style>
  <w:style w:type="character" w:styleId="IntenseEmphasis">
    <w:name w:val="Intense Emphasis"/>
    <w:uiPriority w:val="21"/>
    <w:qFormat/>
    <w:rsid w:val="00BF3F1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29DD1" w:themeColor="accent2"/>
      <w:shd w:val="clear" w:color="auto" w:fill="629DD1" w:themeFill="accent2"/>
      <w:vertAlign w:val="baseline"/>
    </w:rPr>
  </w:style>
  <w:style w:type="character" w:styleId="SubtleReference">
    <w:name w:val="Subtle Reference"/>
    <w:uiPriority w:val="31"/>
    <w:qFormat/>
    <w:rsid w:val="00BF3F1B"/>
    <w:rPr>
      <w:i/>
      <w:iCs/>
      <w:smallCaps/>
      <w:color w:val="629DD1" w:themeColor="accent2"/>
      <w:u w:color="629DD1" w:themeColor="accent2"/>
    </w:rPr>
  </w:style>
  <w:style w:type="character" w:styleId="IntenseReference">
    <w:name w:val="Intense Reference"/>
    <w:uiPriority w:val="32"/>
    <w:qFormat/>
    <w:rsid w:val="00BF3F1B"/>
    <w:rPr>
      <w:b/>
      <w:bCs/>
      <w:i/>
      <w:iCs/>
      <w:smallCaps/>
      <w:color w:val="629DD1" w:themeColor="accent2"/>
      <w:u w:color="629DD1" w:themeColor="accent2"/>
    </w:rPr>
  </w:style>
  <w:style w:type="character" w:styleId="BookTitle">
    <w:name w:val="Book Title"/>
    <w:uiPriority w:val="33"/>
    <w:qFormat/>
    <w:rsid w:val="00BF3F1B"/>
    <w:rPr>
      <w:rFonts w:asciiTheme="majorHAnsi" w:eastAsiaTheme="majorEastAsia" w:hAnsiTheme="majorHAnsi" w:cstheme="majorBidi"/>
      <w:b/>
      <w:bCs/>
      <w:smallCaps/>
      <w:color w:val="629DD1" w:themeColor="accent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5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4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4D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D9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0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1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57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3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dpqc.org/substance-use-initiativ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1B6B9F23254468F6D1ED128359F2E" ma:contentTypeVersion="19" ma:contentTypeDescription="Create a new document." ma:contentTypeScope="" ma:versionID="3af811f45196e3f65cef51a51a760094">
  <xsd:schema xmlns:xsd="http://www.w3.org/2001/XMLSchema" xmlns:xs="http://www.w3.org/2001/XMLSchema" xmlns:p="http://schemas.microsoft.com/office/2006/metadata/properties" xmlns:ns2="f5e617e0-9ae6-48ae-8c0a-f049dce7ee5d" xmlns:ns3="b6698f20-16d8-4387-8fa1-6bd4bb26deb7" targetNamespace="http://schemas.microsoft.com/office/2006/metadata/properties" ma:root="true" ma:fieldsID="0d8e7264d6823357c6163388db2d9612" ns2:_="" ns3:_="">
    <xsd:import namespace="f5e617e0-9ae6-48ae-8c0a-f049dce7ee5d"/>
    <xsd:import namespace="b6698f20-16d8-4387-8fa1-6bd4bb26d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617e0-9ae6-48ae-8c0a-f049dce7e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94b52-c727-4669-9169-33f01e01f5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98f20-16d8-4387-8fa1-6bd4bb26d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60fa02-844e-4010-beb4-7603f52e3dcf}" ma:internalName="TaxCatchAll" ma:showField="CatchAllData" ma:web="b6698f20-16d8-4387-8fa1-6bd4bb26d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698f20-16d8-4387-8fa1-6bd4bb26deb7" xsi:nil="true"/>
    <lcf76f155ced4ddcb4097134ff3c332f xmlns="f5e617e0-9ae6-48ae-8c0a-f049dce7ee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E5B1DD-28BE-4404-B810-304E94563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B94FB-AB7B-487C-8A5B-C381E1CDA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2A1C22-C1FB-421D-A1E9-869A02595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617e0-9ae6-48ae-8c0a-f049dce7ee5d"/>
    <ds:schemaRef ds:uri="b6698f20-16d8-4387-8fa1-6bd4bb26d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13B8DB-6950-4D94-88BD-AC05876DDDFF}">
  <ds:schemaRefs>
    <ds:schemaRef ds:uri="http://schemas.microsoft.com/office/2006/metadata/properties"/>
    <ds:schemaRef ds:uri="http://schemas.microsoft.com/office/infopath/2007/PartnerControls"/>
    <ds:schemaRef ds:uri="b6698f20-16d8-4387-8fa1-6bd4bb26deb7"/>
    <ds:schemaRef ds:uri="f5e617e0-9ae6-48ae-8c0a-f049dce7ee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3234</CharactersWithSpaces>
  <SharedDoc>false</SharedDoc>
  <HLinks>
    <vt:vector size="6" baseType="variant">
      <vt:variant>
        <vt:i4>3473533</vt:i4>
      </vt:variant>
      <vt:variant>
        <vt:i4>0</vt:i4>
      </vt:variant>
      <vt:variant>
        <vt:i4>0</vt:i4>
      </vt:variant>
      <vt:variant>
        <vt:i4>5</vt:i4>
      </vt:variant>
      <vt:variant>
        <vt:lpwstr>https://www.mdpqc.org/_files/ugd/d5b4c3_cd054bfab184484791ad6cfab482739e.pdf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Community Mapping Tool</dc:title>
  <dc:subject/>
  <dc:creator/>
  <cp:keywords/>
  <dc:description/>
  <cp:lastModifiedBy>April Faulkner</cp:lastModifiedBy>
  <cp:revision>68</cp:revision>
  <cp:lastPrinted>2018-04-18T21:20:00Z</cp:lastPrinted>
  <dcterms:created xsi:type="dcterms:W3CDTF">2025-06-24T20:47:00Z</dcterms:created>
  <dcterms:modified xsi:type="dcterms:W3CDTF">2025-06-26T14:21:00Z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0x0101005D11B6B9F23254468F6D1ED128359F2E</vt:lpwstr>
  </property>
</Properties>
</file>